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EA25B3" w:rsidRDefault="00647F98" w:rsidP="005842FC">
      <w:pPr>
        <w:jc w:val="center"/>
        <w:rPr>
          <w:b/>
          <w:sz w:val="16"/>
          <w:szCs w:val="16"/>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393BE74E" w:rsidR="005842FC" w:rsidRPr="00B73E3D" w:rsidRDefault="00BF5031" w:rsidP="00927536">
      <w:pPr>
        <w:jc w:val="center"/>
        <w:rPr>
          <w:b/>
        </w:rPr>
      </w:pPr>
      <w:r>
        <w:rPr>
          <w:b/>
        </w:rPr>
        <w:t>JANUARY 26, 2022</w:t>
      </w:r>
    </w:p>
    <w:p w14:paraId="301782C7" w14:textId="77777777" w:rsidR="005842FC" w:rsidRPr="00CE7CE2" w:rsidRDefault="005842FC" w:rsidP="005842FC">
      <w:pPr>
        <w:rPr>
          <w:sz w:val="20"/>
          <w:szCs w:val="20"/>
        </w:rPr>
      </w:pPr>
    </w:p>
    <w:p w14:paraId="1100D6ED" w14:textId="77777777" w:rsidR="005842FC" w:rsidRPr="00CE7CE2" w:rsidRDefault="005842FC" w:rsidP="005842FC">
      <w:pPr>
        <w:rPr>
          <w:sz w:val="20"/>
          <w:szCs w:val="20"/>
        </w:rPr>
      </w:pPr>
    </w:p>
    <w:p w14:paraId="6841F246" w14:textId="22DBE6B0"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1F17AE">
        <w:t xml:space="preserve"> </w:t>
      </w:r>
      <w:r w:rsidR="0037026E">
        <w:t>Lapeer City Hall, 576 Liberty Park, Lapeer, Michigan</w:t>
      </w:r>
      <w:r w:rsidR="00D22ACC">
        <w:t xml:space="preserve"> on Wednesday, </w:t>
      </w:r>
      <w:r w:rsidR="0037026E">
        <w:t>January 26</w:t>
      </w:r>
      <w:r w:rsidR="00D22ACC">
        <w:t>, 202</w:t>
      </w:r>
      <w:r w:rsidR="0037026E">
        <w:t>2</w:t>
      </w:r>
      <w:r>
        <w:t xml:space="preserve"> at 8:00 a.m.</w:t>
      </w:r>
    </w:p>
    <w:p w14:paraId="44F85FC4" w14:textId="77777777" w:rsidR="005842FC" w:rsidRPr="00B865AC" w:rsidRDefault="005842FC" w:rsidP="005842FC">
      <w:pPr>
        <w:rPr>
          <w:sz w:val="12"/>
          <w:szCs w:val="12"/>
        </w:rPr>
      </w:pPr>
    </w:p>
    <w:p w14:paraId="077EB11B" w14:textId="6863A04B" w:rsidR="00707198" w:rsidRDefault="005842FC" w:rsidP="00707198">
      <w:pPr>
        <w:ind w:left="2520" w:hanging="2520"/>
      </w:pPr>
      <w:r>
        <w:rPr>
          <w:b/>
        </w:rPr>
        <w:t>Members Present:</w:t>
      </w:r>
      <w:r w:rsidR="009B246E">
        <w:tab/>
      </w:r>
      <w:r w:rsidR="006B39B3">
        <w:t>Chairman Tim Roodvoets</w:t>
      </w:r>
      <w:r w:rsidR="00A163CE">
        <w:t>,</w:t>
      </w:r>
      <w:r w:rsidR="006A1908">
        <w:t xml:space="preserve"> </w:t>
      </w:r>
      <w:r w:rsidR="00A163CE">
        <w:t xml:space="preserve">Mayor Debbie Marquardt, </w:t>
      </w:r>
      <w:r w:rsidR="0037026E">
        <w:t>Dan Gerlach, Dan Sharkey, Steve Elzerman, Mike O’Brien,</w:t>
      </w:r>
      <w:r w:rsidR="00787FE1">
        <w:t xml:space="preserve"> Jeff Hogan</w:t>
      </w:r>
      <w:r w:rsidR="00A163CE">
        <w:t>, Catherine Bostick-Tullius</w:t>
      </w:r>
      <w:r w:rsidR="00396E65">
        <w:t>,</w:t>
      </w:r>
      <w:r w:rsidR="00A163CE">
        <w:t xml:space="preserve"> Tony Stroh</w:t>
      </w:r>
      <w:r w:rsidR="00396E65">
        <w:t xml:space="preserve"> and Bailey RaCosta</w:t>
      </w:r>
      <w:r w:rsidR="006A1908">
        <w:t>.</w:t>
      </w:r>
      <w:r w:rsidR="006B39B3">
        <w:t xml:space="preserve"> </w:t>
      </w:r>
    </w:p>
    <w:p w14:paraId="225D168D" w14:textId="77777777" w:rsidR="00707198" w:rsidRPr="00B865AC" w:rsidRDefault="00707198" w:rsidP="00707198">
      <w:pPr>
        <w:ind w:left="2520" w:hanging="2520"/>
        <w:rPr>
          <w:b/>
          <w:sz w:val="12"/>
          <w:szCs w:val="12"/>
        </w:rPr>
      </w:pPr>
    </w:p>
    <w:p w14:paraId="6836EC79" w14:textId="41E2F8FF" w:rsidR="005842FC" w:rsidRDefault="005842FC" w:rsidP="00707198">
      <w:pPr>
        <w:ind w:left="2520" w:hanging="2520"/>
      </w:pPr>
      <w:r>
        <w:rPr>
          <w:b/>
        </w:rPr>
        <w:t>Members Absent:</w:t>
      </w:r>
      <w:r>
        <w:tab/>
      </w:r>
      <w:r w:rsidR="0037026E">
        <w:t>Ginni Bruman and Ray Davis</w:t>
      </w:r>
      <w:r w:rsidR="00787FE1">
        <w:t>.</w:t>
      </w:r>
      <w:r w:rsidR="006B39B3">
        <w:t xml:space="preserve"> </w:t>
      </w:r>
    </w:p>
    <w:p w14:paraId="1E1AC237" w14:textId="77777777" w:rsidR="005842FC" w:rsidRPr="00B865AC" w:rsidRDefault="005842FC" w:rsidP="005842FC">
      <w:pPr>
        <w:ind w:left="2520" w:hanging="2520"/>
        <w:rPr>
          <w:sz w:val="12"/>
          <w:szCs w:val="12"/>
        </w:rPr>
      </w:pPr>
    </w:p>
    <w:p w14:paraId="03996CCF" w14:textId="405B1761" w:rsidR="005842FC" w:rsidRDefault="005842FC" w:rsidP="005842FC">
      <w:pPr>
        <w:ind w:left="2520" w:hanging="2520"/>
      </w:pPr>
      <w:r>
        <w:rPr>
          <w:b/>
        </w:rPr>
        <w:t>Also Present:</w:t>
      </w:r>
      <w:r>
        <w:tab/>
      </w:r>
      <w:r w:rsidR="0037026E">
        <w:t xml:space="preserve">Executive Director </w:t>
      </w:r>
      <w:r w:rsidR="002C4D80">
        <w:t>James Alt</w:t>
      </w:r>
      <w:r w:rsidR="00396E65">
        <w:t>,</w:t>
      </w:r>
      <w:r w:rsidR="0037026E">
        <w:t xml:space="preserve"> Police Chief Dave Frisch</w:t>
      </w:r>
      <w:r w:rsidR="00396E65">
        <w:t xml:space="preserve"> </w:t>
      </w:r>
      <w:r w:rsidR="00105844">
        <w:t xml:space="preserve">and </w:t>
      </w:r>
      <w:r w:rsidR="0037026E">
        <w:t xml:space="preserve">Center for the Arts Executive Director </w:t>
      </w:r>
      <w:r w:rsidR="00105844">
        <w:t>Jill Lyons</w:t>
      </w:r>
      <w:r w:rsidR="00707198">
        <w:t>.</w:t>
      </w:r>
      <w:r w:rsidR="00975705">
        <w:t xml:space="preserve"> </w:t>
      </w:r>
    </w:p>
    <w:p w14:paraId="2FEFF6D9" w14:textId="77777777" w:rsidR="005842FC" w:rsidRPr="00B865AC" w:rsidRDefault="005842FC" w:rsidP="005842FC">
      <w:pPr>
        <w:ind w:left="2520" w:hanging="2520"/>
        <w:rPr>
          <w:sz w:val="16"/>
          <w:szCs w:val="16"/>
        </w:rPr>
      </w:pPr>
    </w:p>
    <w:p w14:paraId="23DDBEC5" w14:textId="77777777" w:rsidR="005842FC" w:rsidRPr="00B865AC" w:rsidRDefault="005842FC" w:rsidP="005842FC">
      <w:pPr>
        <w:ind w:left="2520" w:hanging="2520"/>
        <w:rPr>
          <w:sz w:val="16"/>
          <w:szCs w:val="16"/>
        </w:rPr>
      </w:pPr>
    </w:p>
    <w:p w14:paraId="0CEC608A" w14:textId="7396E98F" w:rsidR="005842FC" w:rsidRDefault="009B246E" w:rsidP="005842FC">
      <w:r>
        <w:t xml:space="preserve">Chairman </w:t>
      </w:r>
      <w:r w:rsidR="001779E1">
        <w:t xml:space="preserve">Roodvoets </w:t>
      </w:r>
      <w:r w:rsidR="005842FC">
        <w:t>cal</w:t>
      </w:r>
      <w:r w:rsidR="00105844">
        <w:t>led the meeting to o</w:t>
      </w:r>
      <w:r w:rsidR="00402AD6">
        <w:t>rder at 8:0</w:t>
      </w:r>
      <w:r w:rsidR="0037026E">
        <w:t>0</w:t>
      </w:r>
      <w:r w:rsidR="00B64B9F">
        <w:t xml:space="preserve"> </w:t>
      </w:r>
      <w:r w:rsidR="005842FC">
        <w:t>a.m</w:t>
      </w:r>
      <w:r w:rsidR="00A163CE">
        <w:t>.</w:t>
      </w:r>
    </w:p>
    <w:p w14:paraId="0017EE69" w14:textId="3121E698" w:rsidR="001779E1" w:rsidRPr="00EA25B3" w:rsidRDefault="001779E1" w:rsidP="005842FC">
      <w:pPr>
        <w:rPr>
          <w:sz w:val="16"/>
          <w:szCs w:val="16"/>
        </w:rPr>
      </w:pPr>
    </w:p>
    <w:p w14:paraId="330510A3" w14:textId="77777777" w:rsidR="005842FC" w:rsidRDefault="005842FC" w:rsidP="005842FC">
      <w:pPr>
        <w:ind w:left="2520" w:hanging="2520"/>
      </w:pPr>
      <w:r>
        <w:rPr>
          <w:b/>
          <w:u w:val="single"/>
        </w:rPr>
        <w:t>PUBLIC COMMENTS</w:t>
      </w:r>
    </w:p>
    <w:p w14:paraId="645C1973" w14:textId="77777777" w:rsidR="005842FC" w:rsidRPr="00B865AC" w:rsidRDefault="005842FC" w:rsidP="005842FC">
      <w:pPr>
        <w:ind w:left="2520" w:hanging="2520"/>
        <w:rPr>
          <w:sz w:val="12"/>
          <w:szCs w:val="12"/>
        </w:rPr>
      </w:pPr>
    </w:p>
    <w:p w14:paraId="3723A15B" w14:textId="66E60A7B" w:rsidR="006A1908" w:rsidRDefault="006A1908" w:rsidP="005842FC">
      <w:pPr>
        <w:rPr>
          <w:szCs w:val="24"/>
        </w:rPr>
      </w:pPr>
      <w:r>
        <w:rPr>
          <w:szCs w:val="24"/>
        </w:rPr>
        <w:t>There were no public comments.</w:t>
      </w:r>
    </w:p>
    <w:p w14:paraId="7F981B90" w14:textId="77777777" w:rsidR="00DC6153" w:rsidRPr="00EA25B3" w:rsidRDefault="00DC6153" w:rsidP="00DC6153">
      <w:pPr>
        <w:rPr>
          <w:sz w:val="16"/>
          <w:szCs w:val="16"/>
        </w:rPr>
      </w:pPr>
    </w:p>
    <w:p w14:paraId="5010A55D" w14:textId="77777777" w:rsidR="005842FC" w:rsidRDefault="005842FC" w:rsidP="005842FC">
      <w:pPr>
        <w:ind w:left="2520" w:hanging="2520"/>
      </w:pPr>
      <w:r>
        <w:rPr>
          <w:b/>
          <w:u w:val="single"/>
        </w:rPr>
        <w:t>CONSENT AGENDA</w:t>
      </w:r>
    </w:p>
    <w:p w14:paraId="29A4AEF0" w14:textId="77777777" w:rsidR="005842FC" w:rsidRPr="00B865AC" w:rsidRDefault="005842FC" w:rsidP="005842FC">
      <w:pPr>
        <w:rPr>
          <w:sz w:val="12"/>
          <w:szCs w:val="12"/>
        </w:rPr>
      </w:pPr>
    </w:p>
    <w:p w14:paraId="37AA318D" w14:textId="177A56E3" w:rsidR="007749FD" w:rsidRPr="007749FD" w:rsidRDefault="007749FD" w:rsidP="005842FC">
      <w:pPr>
        <w:rPr>
          <w:b/>
          <w:bCs/>
          <w:u w:val="single"/>
        </w:rPr>
      </w:pPr>
      <w:r w:rsidRPr="007749FD">
        <w:rPr>
          <w:b/>
          <w:bCs/>
          <w:u w:val="single"/>
        </w:rPr>
        <w:t>0</w:t>
      </w:r>
      <w:r w:rsidR="00F41854">
        <w:rPr>
          <w:b/>
          <w:bCs/>
          <w:u w:val="single"/>
        </w:rPr>
        <w:t>42</w:t>
      </w:r>
      <w:r w:rsidRPr="007749FD">
        <w:rPr>
          <w:b/>
          <w:bCs/>
          <w:u w:val="single"/>
        </w:rPr>
        <w:tab/>
        <w:t>202</w:t>
      </w:r>
      <w:r w:rsidR="00F41854">
        <w:rPr>
          <w:b/>
          <w:bCs/>
          <w:u w:val="single"/>
        </w:rPr>
        <w:t>2</w:t>
      </w:r>
      <w:r w:rsidRPr="007749FD">
        <w:rPr>
          <w:b/>
          <w:bCs/>
          <w:u w:val="single"/>
        </w:rPr>
        <w:tab/>
      </w:r>
      <w:r w:rsidR="00A163CE">
        <w:rPr>
          <w:b/>
          <w:bCs/>
          <w:u w:val="single"/>
        </w:rPr>
        <w:t>1</w:t>
      </w:r>
      <w:r w:rsidR="00F41854">
        <w:rPr>
          <w:b/>
          <w:bCs/>
          <w:u w:val="single"/>
        </w:rPr>
        <w:t>-26</w:t>
      </w:r>
      <w:r w:rsidRPr="007749FD">
        <w:rPr>
          <w:b/>
          <w:bCs/>
          <w:u w:val="single"/>
        </w:rPr>
        <w:tab/>
      </w:r>
      <w:r w:rsidR="00694DC1">
        <w:rPr>
          <w:b/>
          <w:bCs/>
          <w:u w:val="single"/>
        </w:rPr>
        <w:tab/>
      </w:r>
      <w:r w:rsidRPr="007749FD">
        <w:rPr>
          <w:b/>
          <w:bCs/>
          <w:u w:val="single"/>
        </w:rPr>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B865AC" w:rsidRDefault="007749FD" w:rsidP="005842FC">
      <w:pPr>
        <w:rPr>
          <w:sz w:val="12"/>
          <w:szCs w:val="12"/>
        </w:rPr>
      </w:pPr>
    </w:p>
    <w:p w14:paraId="2DD7F1F9" w14:textId="25325374" w:rsidR="005842FC" w:rsidRPr="00CF4048" w:rsidRDefault="007517F5" w:rsidP="005842FC">
      <w:r>
        <w:t>I</w:t>
      </w:r>
      <w:r w:rsidR="003B08B7">
        <w:t xml:space="preserve">t </w:t>
      </w:r>
      <w:r w:rsidR="00DA2B46">
        <w:t xml:space="preserve">was moved by </w:t>
      </w:r>
      <w:r w:rsidR="00D33258">
        <w:t>Bostick-Tullius</w:t>
      </w:r>
      <w:r w:rsidR="00B7213B">
        <w:t xml:space="preserve"> </w:t>
      </w:r>
      <w:r w:rsidR="00675D13">
        <w:t xml:space="preserve">and supported by </w:t>
      </w:r>
      <w:r w:rsidR="00F41854">
        <w:t>Marquardt</w:t>
      </w:r>
      <w:r w:rsidR="00D33258">
        <w:t xml:space="preserve"> </w:t>
      </w:r>
      <w:r w:rsidR="005842FC">
        <w:t>to approve the</w:t>
      </w:r>
      <w:r w:rsidR="00675D13">
        <w:t xml:space="preserve"> Consent </w:t>
      </w:r>
      <w:r w:rsidR="00675D13" w:rsidRPr="00CF4048">
        <w:t>Agend</w:t>
      </w:r>
      <w:r w:rsidR="00975705" w:rsidRPr="00CF4048">
        <w:t xml:space="preserve">a </w:t>
      </w:r>
      <w:r w:rsidR="002A431B">
        <w:t xml:space="preserve">for </w:t>
      </w:r>
      <w:r w:rsidR="00F41854">
        <w:t>January 26</w:t>
      </w:r>
      <w:r w:rsidR="00103AC2">
        <w:t>, 202</w:t>
      </w:r>
      <w:r w:rsidR="00F41854">
        <w:t>2</w:t>
      </w:r>
      <w:r w:rsidR="005842FC" w:rsidRPr="00CF4048">
        <w:t xml:space="preserve"> as follows:</w:t>
      </w:r>
    </w:p>
    <w:p w14:paraId="506AAD8E" w14:textId="45AA4028"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 xml:space="preserve">s </w:t>
      </w:r>
      <w:r w:rsidR="002A431B">
        <w:rPr>
          <w:rFonts w:cs="Arial"/>
        </w:rPr>
        <w:t xml:space="preserve">of DDA meeting held on </w:t>
      </w:r>
      <w:r w:rsidR="00F41854">
        <w:rPr>
          <w:rFonts w:cs="Arial"/>
        </w:rPr>
        <w:t>Novem</w:t>
      </w:r>
      <w:r w:rsidR="00A163CE">
        <w:rPr>
          <w:rFonts w:cs="Arial"/>
        </w:rPr>
        <w:t>ber 2</w:t>
      </w:r>
      <w:r w:rsidR="00F41854">
        <w:rPr>
          <w:rFonts w:cs="Arial"/>
        </w:rPr>
        <w:t>4</w:t>
      </w:r>
      <w:r w:rsidR="002E473C">
        <w:rPr>
          <w:rFonts w:cs="Arial"/>
        </w:rPr>
        <w:t>, 202</w:t>
      </w:r>
      <w:r w:rsidR="006B39B3">
        <w:rPr>
          <w:rFonts w:cs="Arial"/>
        </w:rPr>
        <w:t>1</w:t>
      </w:r>
      <w:r w:rsidR="006A1908">
        <w:rPr>
          <w:rFonts w:cs="Arial"/>
        </w:rPr>
        <w:t>;</w:t>
      </w:r>
    </w:p>
    <w:p w14:paraId="54407EF1" w14:textId="09668231" w:rsidR="00DC6153" w:rsidRPr="00F41854" w:rsidRDefault="005842FC" w:rsidP="005842FC">
      <w:pPr>
        <w:widowControl w:val="0"/>
        <w:numPr>
          <w:ilvl w:val="0"/>
          <w:numId w:val="1"/>
        </w:numPr>
        <w:tabs>
          <w:tab w:val="clear" w:pos="1080"/>
          <w:tab w:val="num" w:pos="720"/>
        </w:tabs>
        <w:ind w:hanging="720"/>
      </w:pPr>
      <w:r w:rsidRPr="00A163CE">
        <w:rPr>
          <w:rFonts w:cs="Arial"/>
        </w:rPr>
        <w:t>Approval of Treasurer Report</w:t>
      </w:r>
      <w:r w:rsidR="00F41854">
        <w:rPr>
          <w:rFonts w:cs="Arial"/>
        </w:rPr>
        <w:t>s</w:t>
      </w:r>
      <w:r w:rsidRPr="00A163CE">
        <w:rPr>
          <w:rFonts w:cs="Arial"/>
        </w:rPr>
        <w:t xml:space="preserve"> and Bill Listin</w:t>
      </w:r>
      <w:r w:rsidR="00A163CE" w:rsidRPr="00A163CE">
        <w:rPr>
          <w:rFonts w:cs="Arial"/>
        </w:rPr>
        <w:t>g</w:t>
      </w:r>
      <w:r w:rsidR="00F41854">
        <w:rPr>
          <w:rFonts w:cs="Arial"/>
        </w:rPr>
        <w:t>s;</w:t>
      </w:r>
    </w:p>
    <w:p w14:paraId="3C9D5144" w14:textId="1E3D2DEB" w:rsidR="00F41854" w:rsidRPr="00F41854" w:rsidRDefault="00F41854" w:rsidP="005842FC">
      <w:pPr>
        <w:widowControl w:val="0"/>
        <w:numPr>
          <w:ilvl w:val="0"/>
          <w:numId w:val="1"/>
        </w:numPr>
        <w:tabs>
          <w:tab w:val="clear" w:pos="1080"/>
          <w:tab w:val="num" w:pos="720"/>
        </w:tabs>
        <w:ind w:hanging="720"/>
      </w:pPr>
      <w:r>
        <w:rPr>
          <w:rFonts w:cs="Arial"/>
        </w:rPr>
        <w:t>Approval of Audit Report for FYE 6/30/2021; and</w:t>
      </w:r>
    </w:p>
    <w:p w14:paraId="2C175216" w14:textId="2E6CF03D" w:rsidR="00F41854" w:rsidRPr="00350E2A" w:rsidRDefault="00F41854" w:rsidP="005842FC">
      <w:pPr>
        <w:widowControl w:val="0"/>
        <w:numPr>
          <w:ilvl w:val="0"/>
          <w:numId w:val="1"/>
        </w:numPr>
        <w:tabs>
          <w:tab w:val="clear" w:pos="1080"/>
          <w:tab w:val="num" w:pos="720"/>
        </w:tabs>
        <w:ind w:hanging="720"/>
      </w:pPr>
      <w:r>
        <w:rPr>
          <w:rFonts w:cs="Arial"/>
        </w:rPr>
        <w:t>Approval of Annual Report for FYE 6/30/2021.</w:t>
      </w:r>
    </w:p>
    <w:p w14:paraId="10AF01F7" w14:textId="3EF5041A"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DC6153">
        <w:rPr>
          <w:rFonts w:cs="Arial"/>
          <w:sz w:val="22"/>
        </w:rPr>
        <w:t xml:space="preserve">Members </w:t>
      </w:r>
      <w:r w:rsidR="006A1908" w:rsidRPr="004F1E0B">
        <w:rPr>
          <w:rFonts w:cs="Arial"/>
          <w:sz w:val="22"/>
        </w:rPr>
        <w:t>Roodvoets,</w:t>
      </w:r>
      <w:r w:rsidR="00A163CE">
        <w:rPr>
          <w:rFonts w:cs="Arial"/>
          <w:sz w:val="22"/>
        </w:rPr>
        <w:t xml:space="preserve"> Marquardt,</w:t>
      </w:r>
      <w:r w:rsidR="003D7FAF" w:rsidRPr="004F1E0B">
        <w:rPr>
          <w:rFonts w:cs="Arial"/>
          <w:sz w:val="22"/>
        </w:rPr>
        <w:t xml:space="preserve"> Hogan</w:t>
      </w:r>
      <w:r w:rsidR="0087359B" w:rsidRPr="004F1E0B">
        <w:rPr>
          <w:rFonts w:cs="Arial"/>
          <w:sz w:val="22"/>
        </w:rPr>
        <w:t xml:space="preserve">, </w:t>
      </w:r>
      <w:r w:rsidR="00A11EF7" w:rsidRPr="004F1E0B">
        <w:rPr>
          <w:rFonts w:cs="Arial"/>
          <w:sz w:val="22"/>
        </w:rPr>
        <w:t>RaCosta</w:t>
      </w:r>
      <w:r w:rsidR="00DC6153">
        <w:rPr>
          <w:rFonts w:cs="Arial"/>
          <w:sz w:val="22"/>
        </w:rPr>
        <w:t xml:space="preserve">, </w:t>
      </w:r>
      <w:r w:rsidR="00A163CE">
        <w:rPr>
          <w:rFonts w:cs="Arial"/>
          <w:sz w:val="22"/>
        </w:rPr>
        <w:t>Gerlach, Bostick-Tullius</w:t>
      </w:r>
      <w:r w:rsidR="00F41854">
        <w:rPr>
          <w:rFonts w:cs="Arial"/>
          <w:sz w:val="22"/>
        </w:rPr>
        <w:t xml:space="preserve">, Sharkey, Elzerman, O’Brien </w:t>
      </w:r>
      <w:r w:rsidR="004C5E4D" w:rsidRPr="004F1E0B">
        <w:rPr>
          <w:rFonts w:cs="Arial"/>
          <w:sz w:val="22"/>
        </w:rPr>
        <w:t xml:space="preserve">and </w:t>
      </w:r>
      <w:r w:rsidR="00A163CE">
        <w:rPr>
          <w:rFonts w:cs="Arial"/>
          <w:sz w:val="22"/>
        </w:rPr>
        <w:t>Stroh</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034BE611"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DC6153">
        <w:rPr>
          <w:rFonts w:cs="Arial"/>
          <w:sz w:val="22"/>
        </w:rPr>
        <w:t>Member</w:t>
      </w:r>
      <w:r w:rsidR="00D33258">
        <w:rPr>
          <w:rFonts w:cs="Arial"/>
          <w:sz w:val="22"/>
        </w:rPr>
        <w:t xml:space="preserve">s </w:t>
      </w:r>
      <w:r w:rsidR="00F41854">
        <w:rPr>
          <w:rFonts w:cs="Arial"/>
          <w:sz w:val="22"/>
        </w:rPr>
        <w:t>Bruman and Davis.</w:t>
      </w:r>
      <w:r w:rsidR="00D33258">
        <w:rPr>
          <w:rFonts w:cs="Arial"/>
          <w:sz w:val="22"/>
        </w:rPr>
        <w:t xml:space="preserve"> </w:t>
      </w:r>
    </w:p>
    <w:p w14:paraId="7D6123E8" w14:textId="5A349C5F" w:rsidR="005842FC" w:rsidRPr="004F1E0B" w:rsidRDefault="005842FC" w:rsidP="004C5FE7">
      <w:pPr>
        <w:widowControl w:val="0"/>
        <w:ind w:left="1170" w:hanging="1170"/>
        <w:rPr>
          <w:sz w:val="22"/>
        </w:rPr>
      </w:pPr>
      <w:r w:rsidRPr="004F1E0B">
        <w:rPr>
          <w:b/>
          <w:sz w:val="22"/>
        </w:rPr>
        <w:t>MOTION CARRIED.</w:t>
      </w:r>
    </w:p>
    <w:p w14:paraId="54D5D696" w14:textId="77777777" w:rsidR="00FC3076" w:rsidRPr="00EA25B3" w:rsidRDefault="00FC3076" w:rsidP="00B64B9F">
      <w:pPr>
        <w:widowControl w:val="0"/>
        <w:tabs>
          <w:tab w:val="num" w:pos="720"/>
        </w:tabs>
        <w:rPr>
          <w:sz w:val="16"/>
          <w:szCs w:val="16"/>
        </w:rPr>
      </w:pPr>
    </w:p>
    <w:p w14:paraId="2A9626A3" w14:textId="7CE145A3" w:rsidR="005842FC" w:rsidRDefault="00B865AC" w:rsidP="005842FC">
      <w:pPr>
        <w:rPr>
          <w:szCs w:val="24"/>
        </w:rPr>
      </w:pPr>
      <w:r>
        <w:rPr>
          <w:b/>
          <w:szCs w:val="24"/>
          <w:u w:val="single"/>
        </w:rPr>
        <w:t>EXECUTIVE COMMITTEE</w:t>
      </w:r>
    </w:p>
    <w:p w14:paraId="5D551581" w14:textId="77777777" w:rsidR="005842FC" w:rsidRPr="00B865AC" w:rsidRDefault="005842FC" w:rsidP="005842FC">
      <w:pPr>
        <w:rPr>
          <w:sz w:val="12"/>
          <w:szCs w:val="12"/>
        </w:rPr>
      </w:pPr>
    </w:p>
    <w:p w14:paraId="44A2B86B" w14:textId="6126F338" w:rsidR="00A163CE" w:rsidRDefault="00A163CE" w:rsidP="003D7FAF">
      <w:r>
        <w:t>There was not a report.</w:t>
      </w:r>
    </w:p>
    <w:p w14:paraId="2E4DA01F" w14:textId="73048F4A" w:rsidR="00A163CE" w:rsidRPr="00EA25B3" w:rsidRDefault="00A163CE" w:rsidP="003D7FAF">
      <w:pPr>
        <w:rPr>
          <w:sz w:val="16"/>
          <w:szCs w:val="16"/>
        </w:rPr>
      </w:pPr>
    </w:p>
    <w:p w14:paraId="10F9F568" w14:textId="5FFE3751" w:rsidR="00A163CE" w:rsidRPr="00B865AC" w:rsidRDefault="00A163CE" w:rsidP="003D7FAF">
      <w:pPr>
        <w:rPr>
          <w:b/>
          <w:bCs/>
          <w:u w:val="single"/>
        </w:rPr>
      </w:pPr>
      <w:r w:rsidRPr="00B865AC">
        <w:rPr>
          <w:b/>
          <w:bCs/>
          <w:u w:val="single"/>
        </w:rPr>
        <w:t>C</w:t>
      </w:r>
      <w:r w:rsidR="00B865AC">
        <w:rPr>
          <w:b/>
          <w:bCs/>
          <w:u w:val="single"/>
        </w:rPr>
        <w:t>OMMITTEE REPORTS/MINUTES</w:t>
      </w:r>
    </w:p>
    <w:p w14:paraId="1A96C4E1" w14:textId="53AC1D4A" w:rsidR="00A163CE" w:rsidRPr="00B865AC" w:rsidRDefault="00A163CE" w:rsidP="003D7FAF">
      <w:pPr>
        <w:rPr>
          <w:sz w:val="12"/>
          <w:szCs w:val="12"/>
        </w:rPr>
      </w:pPr>
    </w:p>
    <w:p w14:paraId="0CEC918D" w14:textId="0D9D8C6C" w:rsidR="00B865AC" w:rsidRDefault="00B865AC" w:rsidP="003D7FAF">
      <w:r>
        <w:t>Chairman Roodvoets stated committee</w:t>
      </w:r>
      <w:r w:rsidR="00D23BCA">
        <w:t xml:space="preserve"> reports and</w:t>
      </w:r>
      <w:r>
        <w:t xml:space="preserve"> minutes are as written and submitted in the meeting packet.</w:t>
      </w:r>
    </w:p>
    <w:p w14:paraId="4CF2CF9B" w14:textId="77777777" w:rsidR="00A163CE" w:rsidRPr="00EA25B3" w:rsidRDefault="00A163CE" w:rsidP="003D7FAF">
      <w:pPr>
        <w:rPr>
          <w:sz w:val="16"/>
          <w:szCs w:val="16"/>
        </w:rPr>
      </w:pPr>
    </w:p>
    <w:p w14:paraId="49DDA350" w14:textId="77777777" w:rsidR="00891267" w:rsidRDefault="00891267" w:rsidP="003D7FAF">
      <w:pPr>
        <w:rPr>
          <w:b/>
          <w:bCs/>
          <w:u w:val="single"/>
        </w:rPr>
      </w:pPr>
      <w:r>
        <w:rPr>
          <w:b/>
          <w:bCs/>
          <w:u w:val="single"/>
        </w:rPr>
        <w:t>OTHER REPORTS</w:t>
      </w:r>
    </w:p>
    <w:p w14:paraId="5DDCC50A" w14:textId="77777777" w:rsidR="00891267" w:rsidRPr="008271AA" w:rsidRDefault="00891267" w:rsidP="003D7FAF">
      <w:pPr>
        <w:rPr>
          <w:b/>
          <w:bCs/>
          <w:sz w:val="12"/>
          <w:szCs w:val="12"/>
          <w:u w:val="single"/>
        </w:rPr>
      </w:pPr>
    </w:p>
    <w:p w14:paraId="41909BFC" w14:textId="66340461" w:rsidR="00B865AC" w:rsidRDefault="00B865AC" w:rsidP="003D7FAF">
      <w:pPr>
        <w:rPr>
          <w:b/>
          <w:bCs/>
          <w:u w:val="single"/>
        </w:rPr>
      </w:pPr>
      <w:r>
        <w:rPr>
          <w:b/>
          <w:bCs/>
          <w:u w:val="single"/>
        </w:rPr>
        <w:t>Sub-Committee Business</w:t>
      </w:r>
    </w:p>
    <w:p w14:paraId="4C2DDA5D" w14:textId="77777777" w:rsidR="00CE7CE2" w:rsidRPr="00CE7CE2" w:rsidRDefault="00CE7CE2" w:rsidP="003D7FAF">
      <w:pPr>
        <w:rPr>
          <w:sz w:val="12"/>
          <w:szCs w:val="12"/>
          <w:u w:val="single"/>
        </w:rPr>
      </w:pPr>
    </w:p>
    <w:p w14:paraId="491C605F" w14:textId="4EAFDFE9" w:rsidR="00B865AC" w:rsidRDefault="00B865AC" w:rsidP="003D7FAF">
      <w:pPr>
        <w:rPr>
          <w:u w:val="single"/>
        </w:rPr>
      </w:pPr>
      <w:r>
        <w:rPr>
          <w:u w:val="single"/>
        </w:rPr>
        <w:t>Design Committee</w:t>
      </w:r>
    </w:p>
    <w:p w14:paraId="05087525" w14:textId="5831DF8B" w:rsidR="00CF5873" w:rsidRDefault="00F41854" w:rsidP="003D7FAF">
      <w:r>
        <w:lastRenderedPageBreak/>
        <w:t xml:space="preserve">Executive Director Alt </w:t>
      </w:r>
      <w:r w:rsidR="00CF5873">
        <w:t xml:space="preserve">reported the topographic report for the community pavilion has been completed and the next step is to contact Michigan Department of EGLE to confirm the location of the flood zone and flood plain boundaries.  Alt reviewed the conceptual design of the pavilion distributed showing a two-story structure with a handicap access ramp from Court Street and stated the committee will be working with Rowe and H2A Architects on the project proposal, cost and design which may include the addition of a silo feature.  Alt updated the board on a potential MEDC </w:t>
      </w:r>
      <w:r w:rsidR="00EA25B3">
        <w:t>p</w:t>
      </w:r>
      <w:r w:rsidR="00CF5873">
        <w:t>lacemaking funding grant available for the project and the end of March deadline for the grant application.</w:t>
      </w:r>
    </w:p>
    <w:p w14:paraId="2262B38C" w14:textId="77777777" w:rsidR="00CF5873" w:rsidRPr="00E92847" w:rsidRDefault="00CF5873" w:rsidP="003D7FAF">
      <w:pPr>
        <w:rPr>
          <w:sz w:val="16"/>
          <w:szCs w:val="16"/>
        </w:rPr>
      </w:pPr>
    </w:p>
    <w:p w14:paraId="1099018F" w14:textId="0C59CB6A" w:rsidR="00D92290" w:rsidRDefault="00CF5873" w:rsidP="003D7FAF">
      <w:r>
        <w:t xml:space="preserve">Discussion was held on other potential funding sources, the importance of </w:t>
      </w:r>
      <w:r w:rsidR="00D92290">
        <w:t>meeting the March deadline for the MEDC grant application submission, the possible need for the Design Committee to meet more often than monthly for this project and the costs associated with the silo architectural feature.</w:t>
      </w:r>
    </w:p>
    <w:p w14:paraId="43003C03" w14:textId="77777777" w:rsidR="00D92290" w:rsidRPr="00EA25B3" w:rsidRDefault="00D92290" w:rsidP="003D7FAF">
      <w:pPr>
        <w:rPr>
          <w:sz w:val="18"/>
          <w:szCs w:val="18"/>
        </w:rPr>
      </w:pPr>
    </w:p>
    <w:p w14:paraId="1660D71E" w14:textId="369D09E0" w:rsidR="00891267" w:rsidRDefault="00891267" w:rsidP="003D7FAF">
      <w:pPr>
        <w:rPr>
          <w:b/>
          <w:bCs/>
          <w:u w:val="single"/>
        </w:rPr>
      </w:pPr>
      <w:r>
        <w:rPr>
          <w:b/>
          <w:bCs/>
          <w:u w:val="single"/>
        </w:rPr>
        <w:t>Center for the Arts</w:t>
      </w:r>
    </w:p>
    <w:p w14:paraId="7BDCDBC1" w14:textId="77777777" w:rsidR="00891267" w:rsidRPr="00E92847" w:rsidRDefault="00891267" w:rsidP="003D7FAF">
      <w:pPr>
        <w:rPr>
          <w:b/>
          <w:bCs/>
          <w:sz w:val="12"/>
          <w:szCs w:val="12"/>
          <w:u w:val="single"/>
        </w:rPr>
      </w:pPr>
    </w:p>
    <w:p w14:paraId="48FD5A33" w14:textId="58DC52F4" w:rsidR="00D92290" w:rsidRDefault="00D92290" w:rsidP="003D7FAF">
      <w:r>
        <w:t>CFA Executive Director</w:t>
      </w:r>
      <w:r w:rsidR="00891267">
        <w:t xml:space="preserve"> Lyons </w:t>
      </w:r>
      <w:r>
        <w:t>updated the board on new employees, current and upcoming Galley 194 exhibits, the Art Pantry program, Pix Theatre performances, audience attendance and art classes.  Lyons also updated the board on the lighting system upgrade project to be funded in part by the $25,000 Match on Main Street grant, benefits and capabilities of the new system proposed</w:t>
      </w:r>
      <w:r w:rsidR="008F0FDE">
        <w:t xml:space="preserve"> and the funding plan for the project.</w:t>
      </w:r>
    </w:p>
    <w:p w14:paraId="7CE93011" w14:textId="18E5FA22" w:rsidR="008F0FDE" w:rsidRPr="00EA25B3" w:rsidRDefault="008F0FDE" w:rsidP="003D7FAF">
      <w:pPr>
        <w:rPr>
          <w:sz w:val="18"/>
          <w:szCs w:val="18"/>
        </w:rPr>
      </w:pPr>
    </w:p>
    <w:p w14:paraId="384499F4" w14:textId="79EC7030" w:rsidR="00E97AD0" w:rsidRDefault="00E97AD0" w:rsidP="003D7FAF">
      <w:r>
        <w:rPr>
          <w:b/>
          <w:bCs/>
          <w:u w:val="single"/>
        </w:rPr>
        <w:t>STAFF REPORT</w:t>
      </w:r>
    </w:p>
    <w:p w14:paraId="7E98D652" w14:textId="486315C7" w:rsidR="00E97AD0" w:rsidRPr="008271AA" w:rsidRDefault="00E97AD0" w:rsidP="003D7FAF">
      <w:pPr>
        <w:rPr>
          <w:sz w:val="12"/>
          <w:szCs w:val="12"/>
        </w:rPr>
      </w:pPr>
    </w:p>
    <w:p w14:paraId="1FB27A94" w14:textId="542B0893" w:rsidR="00543E80" w:rsidRPr="003E6C09" w:rsidRDefault="00543E80" w:rsidP="00543E80">
      <w:pPr>
        <w:rPr>
          <w:b/>
          <w:bCs/>
          <w:u w:val="single"/>
        </w:rPr>
      </w:pPr>
      <w:r w:rsidRPr="003E6C09">
        <w:rPr>
          <w:b/>
          <w:bCs/>
          <w:u w:val="single"/>
        </w:rPr>
        <w:t>Main Street Program Update</w:t>
      </w:r>
    </w:p>
    <w:p w14:paraId="11F4D888" w14:textId="5BEBFBDF" w:rsidR="00543E80" w:rsidRPr="00E92847" w:rsidRDefault="00543E80" w:rsidP="00543E80">
      <w:pPr>
        <w:rPr>
          <w:sz w:val="12"/>
          <w:szCs w:val="12"/>
          <w:u w:val="single"/>
        </w:rPr>
      </w:pPr>
    </w:p>
    <w:p w14:paraId="0533B6DB" w14:textId="3CDFE723" w:rsidR="008F0FDE" w:rsidRDefault="008F0FDE" w:rsidP="003D7FAF">
      <w:r>
        <w:t xml:space="preserve">Police Chief Frisch updated the board on the status of Social District expansion plan westward to Mason Street which has been approved by the City Commission and </w:t>
      </w:r>
      <w:r w:rsidR="00EA25B3">
        <w:t xml:space="preserve">is </w:t>
      </w:r>
      <w:r>
        <w:t>currently being reviewed by the State of Michigan.  Frisch also updated the board on the success of the social district in 2021</w:t>
      </w:r>
      <w:r w:rsidR="004D7C22">
        <w:t xml:space="preserve">, </w:t>
      </w:r>
      <w:r>
        <w:t>concerns received from downtown businesses on the Friday Bike Night events</w:t>
      </w:r>
      <w:r w:rsidR="004D7C22">
        <w:t xml:space="preserve"> and the status of the proposed golf cart event and ordinance permitting golf carts to operate on certain City streets.</w:t>
      </w:r>
    </w:p>
    <w:p w14:paraId="13D1572B" w14:textId="6109CCD5" w:rsidR="008F0FDE" w:rsidRPr="00E92847" w:rsidRDefault="008F0FDE" w:rsidP="003D7FAF">
      <w:pPr>
        <w:rPr>
          <w:sz w:val="16"/>
          <w:szCs w:val="16"/>
        </w:rPr>
      </w:pPr>
    </w:p>
    <w:p w14:paraId="5003FAC5" w14:textId="599EAD92" w:rsidR="008F0FDE" w:rsidRDefault="008F0FDE" w:rsidP="003D7FAF">
      <w:r>
        <w:t xml:space="preserve">Alt reported there is pending State legislation </w:t>
      </w:r>
      <w:r w:rsidR="00AC5524">
        <w:t>to allow social district</w:t>
      </w:r>
      <w:r w:rsidR="004D7C22">
        <w:t>s</w:t>
      </w:r>
      <w:r w:rsidR="00AC5524">
        <w:t xml:space="preserve"> to operate indefinitely.  Discussion was held on whether there is a need to revisit the outdoor dining area expansions in front of downtown restaurants</w:t>
      </w:r>
      <w:r w:rsidR="00EA25B3">
        <w:t xml:space="preserve"> and</w:t>
      </w:r>
      <w:r w:rsidR="00AC5524">
        <w:t xml:space="preserve"> the prohibition of food vendor sales within the social district.</w:t>
      </w:r>
    </w:p>
    <w:p w14:paraId="539A7109" w14:textId="205E2D29" w:rsidR="008F0FDE" w:rsidRPr="00E92847" w:rsidRDefault="008F0FDE" w:rsidP="003D7FAF">
      <w:pPr>
        <w:rPr>
          <w:sz w:val="16"/>
          <w:szCs w:val="16"/>
        </w:rPr>
      </w:pPr>
    </w:p>
    <w:p w14:paraId="3570E68C" w14:textId="77777777" w:rsidR="00E92847" w:rsidRDefault="004D7C22" w:rsidP="003D7FAF">
      <w:r>
        <w:t xml:space="preserve">Alt distributed the 2022 DDA Event List for approval and discussion was held on the </w:t>
      </w:r>
      <w:r w:rsidR="00E92847">
        <w:t>organizer changes for the Bike Night events.</w:t>
      </w:r>
    </w:p>
    <w:p w14:paraId="6214E476" w14:textId="77777777" w:rsidR="00E92847" w:rsidRPr="00E92847" w:rsidRDefault="00E92847" w:rsidP="003D7FAF">
      <w:pPr>
        <w:rPr>
          <w:sz w:val="16"/>
          <w:szCs w:val="16"/>
        </w:rPr>
      </w:pPr>
    </w:p>
    <w:p w14:paraId="61BDC208" w14:textId="3612E87C" w:rsidR="00E92847" w:rsidRPr="007749FD" w:rsidRDefault="00E92847" w:rsidP="00E92847">
      <w:pPr>
        <w:rPr>
          <w:b/>
          <w:bCs/>
          <w:u w:val="single"/>
        </w:rPr>
      </w:pPr>
      <w:r w:rsidRPr="007749FD">
        <w:rPr>
          <w:b/>
          <w:bCs/>
          <w:u w:val="single"/>
        </w:rPr>
        <w:t>0</w:t>
      </w:r>
      <w:r>
        <w:rPr>
          <w:b/>
          <w:bCs/>
          <w:u w:val="single"/>
        </w:rPr>
        <w:t>43</w:t>
      </w:r>
      <w:r w:rsidRPr="007749FD">
        <w:rPr>
          <w:b/>
          <w:bCs/>
          <w:u w:val="single"/>
        </w:rPr>
        <w:tab/>
        <w:t>202</w:t>
      </w:r>
      <w:r>
        <w:rPr>
          <w:b/>
          <w:bCs/>
          <w:u w:val="single"/>
        </w:rPr>
        <w:t>2</w:t>
      </w:r>
      <w:r w:rsidRPr="007749FD">
        <w:rPr>
          <w:b/>
          <w:bCs/>
          <w:u w:val="single"/>
        </w:rPr>
        <w:tab/>
      </w:r>
      <w:r>
        <w:rPr>
          <w:b/>
          <w:bCs/>
          <w:u w:val="single"/>
        </w:rPr>
        <w:t>1-26</w:t>
      </w:r>
      <w:r w:rsidRPr="007749FD">
        <w:rPr>
          <w:b/>
          <w:bCs/>
          <w:u w:val="single"/>
        </w:rPr>
        <w:tab/>
      </w:r>
      <w:r>
        <w:rPr>
          <w:b/>
          <w:bCs/>
          <w:u w:val="single"/>
        </w:rPr>
        <w:tab/>
        <w:t>2022 DDA Event List</w:t>
      </w:r>
    </w:p>
    <w:p w14:paraId="47C99342" w14:textId="77777777" w:rsidR="00E92847" w:rsidRPr="00B865AC" w:rsidRDefault="00E92847" w:rsidP="00E92847">
      <w:pPr>
        <w:rPr>
          <w:sz w:val="12"/>
          <w:szCs w:val="12"/>
        </w:rPr>
      </w:pPr>
    </w:p>
    <w:p w14:paraId="0912F1AD" w14:textId="2A2655AD" w:rsidR="00E92847" w:rsidRDefault="00E92847" w:rsidP="00E92847">
      <w:r>
        <w:t>It was moved by Marquardt and supported by Stroh to approve the 2022 DDA Event List as submitted.</w:t>
      </w:r>
    </w:p>
    <w:p w14:paraId="09893BF7" w14:textId="77777777" w:rsidR="00E92847" w:rsidRPr="004F1E0B" w:rsidRDefault="00E92847" w:rsidP="00E92847">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Marquardt,</w:t>
      </w:r>
      <w:r w:rsidRPr="004F1E0B">
        <w:rPr>
          <w:rFonts w:cs="Arial"/>
          <w:sz w:val="22"/>
        </w:rPr>
        <w:t xml:space="preserve"> Hogan, RaCosta</w:t>
      </w:r>
      <w:r>
        <w:rPr>
          <w:rFonts w:cs="Arial"/>
          <w:sz w:val="22"/>
        </w:rPr>
        <w:t xml:space="preserve">, Gerlach, Bostick-Tullius, Sharkey, Elzerman, O’Brien </w:t>
      </w:r>
      <w:r w:rsidRPr="004F1E0B">
        <w:rPr>
          <w:rFonts w:cs="Arial"/>
          <w:sz w:val="22"/>
        </w:rPr>
        <w:t xml:space="preserve">and </w:t>
      </w:r>
      <w:r>
        <w:rPr>
          <w:rFonts w:cs="Arial"/>
          <w:sz w:val="22"/>
        </w:rPr>
        <w:t>Stroh</w:t>
      </w:r>
      <w:r w:rsidRPr="004F1E0B">
        <w:rPr>
          <w:rFonts w:cs="Arial"/>
          <w:sz w:val="22"/>
        </w:rPr>
        <w:t>.</w:t>
      </w:r>
    </w:p>
    <w:p w14:paraId="70CE3783" w14:textId="77777777" w:rsidR="00E92847" w:rsidRPr="004F1E0B" w:rsidRDefault="00E92847" w:rsidP="00E92847">
      <w:pPr>
        <w:widowControl w:val="0"/>
        <w:ind w:left="1170" w:hanging="1170"/>
        <w:rPr>
          <w:rFonts w:cs="Arial"/>
          <w:sz w:val="22"/>
        </w:rPr>
      </w:pPr>
      <w:r w:rsidRPr="004F1E0B">
        <w:rPr>
          <w:rFonts w:cs="Arial"/>
          <w:b/>
          <w:sz w:val="22"/>
        </w:rPr>
        <w:t>Nays:</w:t>
      </w:r>
      <w:r w:rsidRPr="004F1E0B">
        <w:rPr>
          <w:rFonts w:cs="Arial"/>
          <w:sz w:val="22"/>
        </w:rPr>
        <w:tab/>
        <w:t>None.</w:t>
      </w:r>
    </w:p>
    <w:p w14:paraId="3234930D" w14:textId="77777777" w:rsidR="00E92847" w:rsidRPr="004F1E0B" w:rsidRDefault="00E92847" w:rsidP="00E92847">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and Davis. </w:t>
      </w:r>
    </w:p>
    <w:p w14:paraId="0B9BA159" w14:textId="77777777" w:rsidR="00E92847" w:rsidRPr="004F1E0B" w:rsidRDefault="00E92847" w:rsidP="00E92847">
      <w:pPr>
        <w:widowControl w:val="0"/>
        <w:ind w:left="1170" w:hanging="1170"/>
        <w:rPr>
          <w:sz w:val="22"/>
        </w:rPr>
      </w:pPr>
      <w:r w:rsidRPr="004F1E0B">
        <w:rPr>
          <w:b/>
          <w:sz w:val="22"/>
        </w:rPr>
        <w:t>MOTION CARRIED.</w:t>
      </w:r>
    </w:p>
    <w:p w14:paraId="1BB1A810" w14:textId="023EFFAD" w:rsidR="00E92847" w:rsidRDefault="00CE7CE2" w:rsidP="00E92847">
      <w:r>
        <w:lastRenderedPageBreak/>
        <w:t>Alt reported the recent board retreat follow</w:t>
      </w:r>
      <w:r w:rsidR="00EA25B3">
        <w:t>-</w:t>
      </w:r>
      <w:r>
        <w:t>up materials have been sent to the members and reported a joint meeting of the City Commission, Planning Commission, Zoning Board of Appeals and DDA is scheduled for February 21</w:t>
      </w:r>
      <w:r w:rsidRPr="00CE7CE2">
        <w:rPr>
          <w:vertAlign w:val="superscript"/>
        </w:rPr>
        <w:t>st</w:t>
      </w:r>
      <w:r>
        <w:t xml:space="preserve"> at the American Legion hall on Genesee Street.</w:t>
      </w:r>
    </w:p>
    <w:p w14:paraId="0E239FFD" w14:textId="07BD6110" w:rsidR="00CE7CE2" w:rsidRPr="00EA25B3" w:rsidRDefault="00CE7CE2" w:rsidP="00E92847">
      <w:pPr>
        <w:rPr>
          <w:sz w:val="18"/>
          <w:szCs w:val="18"/>
        </w:rPr>
      </w:pPr>
    </w:p>
    <w:p w14:paraId="0741667A" w14:textId="22D55769" w:rsidR="00CE7CE2" w:rsidRDefault="00CE7CE2" w:rsidP="00E92847">
      <w:r>
        <w:rPr>
          <w:u w:val="single"/>
        </w:rPr>
        <w:t>Vision &amp; Mission Statements</w:t>
      </w:r>
    </w:p>
    <w:p w14:paraId="6D8711A9" w14:textId="71BD7B46" w:rsidR="00CE7CE2" w:rsidRPr="00A27E9B" w:rsidRDefault="00CE7CE2" w:rsidP="00E92847">
      <w:pPr>
        <w:rPr>
          <w:sz w:val="12"/>
          <w:szCs w:val="12"/>
        </w:rPr>
      </w:pPr>
    </w:p>
    <w:p w14:paraId="3952EF9C" w14:textId="4F9ADA24" w:rsidR="00A27E9B" w:rsidRDefault="00CE7CE2" w:rsidP="00E92847">
      <w:r>
        <w:t xml:space="preserve">Discussion was held on </w:t>
      </w:r>
      <w:r w:rsidR="00A27E9B">
        <w:t xml:space="preserve">various versions drafted for the </w:t>
      </w:r>
      <w:r w:rsidR="00EA25B3">
        <w:t xml:space="preserve">updated </w:t>
      </w:r>
      <w:r w:rsidR="00A27E9B">
        <w:t>DDA Vision and Mission Statements prepared by Out of the Red.</w:t>
      </w:r>
    </w:p>
    <w:p w14:paraId="6490369B" w14:textId="77777777" w:rsidR="00A27E9B" w:rsidRPr="00A27E9B" w:rsidRDefault="00A27E9B" w:rsidP="00E92847">
      <w:pPr>
        <w:rPr>
          <w:sz w:val="12"/>
          <w:szCs w:val="12"/>
        </w:rPr>
      </w:pPr>
    </w:p>
    <w:p w14:paraId="748F5E13" w14:textId="70081F6C" w:rsidR="00A27E9B" w:rsidRPr="007749FD" w:rsidRDefault="00A27E9B" w:rsidP="00A27E9B">
      <w:pPr>
        <w:rPr>
          <w:b/>
          <w:bCs/>
          <w:u w:val="single"/>
        </w:rPr>
      </w:pPr>
      <w:r w:rsidRPr="007749FD">
        <w:rPr>
          <w:b/>
          <w:bCs/>
          <w:u w:val="single"/>
        </w:rPr>
        <w:t>0</w:t>
      </w:r>
      <w:r>
        <w:rPr>
          <w:b/>
          <w:bCs/>
          <w:u w:val="single"/>
        </w:rPr>
        <w:t>44</w:t>
      </w:r>
      <w:r w:rsidRPr="007749FD">
        <w:rPr>
          <w:b/>
          <w:bCs/>
          <w:u w:val="single"/>
        </w:rPr>
        <w:tab/>
        <w:t>202</w:t>
      </w:r>
      <w:r>
        <w:rPr>
          <w:b/>
          <w:bCs/>
          <w:u w:val="single"/>
        </w:rPr>
        <w:t>2</w:t>
      </w:r>
      <w:r w:rsidRPr="007749FD">
        <w:rPr>
          <w:b/>
          <w:bCs/>
          <w:u w:val="single"/>
        </w:rPr>
        <w:tab/>
      </w:r>
      <w:r>
        <w:rPr>
          <w:b/>
          <w:bCs/>
          <w:u w:val="single"/>
        </w:rPr>
        <w:t>1-26</w:t>
      </w:r>
      <w:r w:rsidRPr="007749FD">
        <w:rPr>
          <w:b/>
          <w:bCs/>
          <w:u w:val="single"/>
        </w:rPr>
        <w:tab/>
      </w:r>
      <w:r>
        <w:rPr>
          <w:b/>
          <w:bCs/>
          <w:u w:val="single"/>
        </w:rPr>
        <w:tab/>
        <w:t>Updated DDA Vision &amp; Mission Statements</w:t>
      </w:r>
    </w:p>
    <w:p w14:paraId="3B18E6FA" w14:textId="77777777" w:rsidR="00A27E9B" w:rsidRPr="00B865AC" w:rsidRDefault="00A27E9B" w:rsidP="00A27E9B">
      <w:pPr>
        <w:rPr>
          <w:sz w:val="12"/>
          <w:szCs w:val="12"/>
        </w:rPr>
      </w:pPr>
    </w:p>
    <w:p w14:paraId="4561EA33" w14:textId="0760741E" w:rsidR="00A27E9B" w:rsidRDefault="00A27E9B" w:rsidP="00A27E9B">
      <w:r>
        <w:t>It was moved by Bostick-Tullius and supported by Stroh to approve the following DDA Vision and Mission Statements</w:t>
      </w:r>
      <w:r w:rsidR="003E6C09">
        <w:t>:</w:t>
      </w:r>
    </w:p>
    <w:p w14:paraId="3B01B189" w14:textId="4B04B234" w:rsidR="00A27E9B" w:rsidRPr="003E6C09" w:rsidRDefault="00A27E9B" w:rsidP="00A27E9B">
      <w:pPr>
        <w:rPr>
          <w:sz w:val="12"/>
          <w:szCs w:val="12"/>
        </w:rPr>
      </w:pPr>
    </w:p>
    <w:p w14:paraId="0E356224" w14:textId="090BBF39" w:rsidR="00A27E9B" w:rsidRDefault="00A27E9B" w:rsidP="00A27E9B">
      <w:r w:rsidRPr="00A27E9B">
        <w:rPr>
          <w:u w:val="single"/>
        </w:rPr>
        <w:t>Vision Statement</w:t>
      </w:r>
    </w:p>
    <w:p w14:paraId="22B3B4F7" w14:textId="77777777" w:rsidR="003E6C09" w:rsidRPr="003E6C09" w:rsidRDefault="003E6C09" w:rsidP="00A27E9B">
      <w:pPr>
        <w:rPr>
          <w:sz w:val="8"/>
          <w:szCs w:val="8"/>
        </w:rPr>
      </w:pPr>
    </w:p>
    <w:p w14:paraId="27223E8B" w14:textId="4B13C396" w:rsidR="00A27E9B" w:rsidRDefault="00A27E9B" w:rsidP="00A27E9B">
      <w:r>
        <w:t>To provide a Main Street experience that includes diverse options for shopping, dining, arts &amp; entertainment, and residential living that appeals to all ages, positively impacts the economy, and celebrates the ri</w:t>
      </w:r>
      <w:r w:rsidR="003E6C09">
        <w:t>ch</w:t>
      </w:r>
      <w:r>
        <w:t xml:space="preserve"> history of Lapeer.</w:t>
      </w:r>
    </w:p>
    <w:p w14:paraId="2FBF9239" w14:textId="53E4F167" w:rsidR="000D2C89" w:rsidRPr="003E6C09" w:rsidRDefault="000D2C89" w:rsidP="00A27E9B">
      <w:pPr>
        <w:rPr>
          <w:sz w:val="12"/>
          <w:szCs w:val="12"/>
        </w:rPr>
      </w:pPr>
    </w:p>
    <w:p w14:paraId="110DF1AF" w14:textId="188C00EA" w:rsidR="000D2C89" w:rsidRDefault="000D2C89" w:rsidP="00A27E9B">
      <w:r>
        <w:rPr>
          <w:u w:val="single"/>
        </w:rPr>
        <w:t>Mission Statement</w:t>
      </w:r>
    </w:p>
    <w:p w14:paraId="4E0BCF0C" w14:textId="77777777" w:rsidR="003E6C09" w:rsidRPr="003E6C09" w:rsidRDefault="003E6C09" w:rsidP="00A27E9B">
      <w:pPr>
        <w:rPr>
          <w:sz w:val="8"/>
          <w:szCs w:val="8"/>
        </w:rPr>
      </w:pPr>
    </w:p>
    <w:p w14:paraId="4CF990FF" w14:textId="138C927B" w:rsidR="000D2C89" w:rsidRDefault="000D2C89" w:rsidP="00A27E9B">
      <w:r>
        <w:t xml:space="preserve">Lapeer Main Street supports the establishment, vitality and stability of Main Street </w:t>
      </w:r>
      <w:r w:rsidR="00126C6F">
        <w:t>businesses in order to create and sustain a unique downtown district that celebrates the history of Lapeer while providing a vibrant, family-friendly destination for residents and visitors alike.</w:t>
      </w:r>
    </w:p>
    <w:p w14:paraId="0977CE23" w14:textId="77777777" w:rsidR="003E6C09" w:rsidRPr="004F1E0B" w:rsidRDefault="003E6C09" w:rsidP="003E6C09">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Marquardt,</w:t>
      </w:r>
      <w:r w:rsidRPr="004F1E0B">
        <w:rPr>
          <w:rFonts w:cs="Arial"/>
          <w:sz w:val="22"/>
        </w:rPr>
        <w:t xml:space="preserve"> Hogan, RaCosta</w:t>
      </w:r>
      <w:r>
        <w:rPr>
          <w:rFonts w:cs="Arial"/>
          <w:sz w:val="22"/>
        </w:rPr>
        <w:t xml:space="preserve">, Gerlach, Bostick-Tullius, Sharkey, Elzerman, O’Brien </w:t>
      </w:r>
      <w:r w:rsidRPr="004F1E0B">
        <w:rPr>
          <w:rFonts w:cs="Arial"/>
          <w:sz w:val="22"/>
        </w:rPr>
        <w:t xml:space="preserve">and </w:t>
      </w:r>
      <w:r>
        <w:rPr>
          <w:rFonts w:cs="Arial"/>
          <w:sz w:val="22"/>
        </w:rPr>
        <w:t>Stroh</w:t>
      </w:r>
      <w:r w:rsidRPr="004F1E0B">
        <w:rPr>
          <w:rFonts w:cs="Arial"/>
          <w:sz w:val="22"/>
        </w:rPr>
        <w:t>.</w:t>
      </w:r>
    </w:p>
    <w:p w14:paraId="542BCDBC" w14:textId="77777777" w:rsidR="003E6C09" w:rsidRPr="004F1E0B" w:rsidRDefault="003E6C09" w:rsidP="003E6C09">
      <w:pPr>
        <w:widowControl w:val="0"/>
        <w:ind w:left="1170" w:hanging="1170"/>
        <w:rPr>
          <w:rFonts w:cs="Arial"/>
          <w:sz w:val="22"/>
        </w:rPr>
      </w:pPr>
      <w:r w:rsidRPr="004F1E0B">
        <w:rPr>
          <w:rFonts w:cs="Arial"/>
          <w:b/>
          <w:sz w:val="22"/>
        </w:rPr>
        <w:t>Nays:</w:t>
      </w:r>
      <w:r w:rsidRPr="004F1E0B">
        <w:rPr>
          <w:rFonts w:cs="Arial"/>
          <w:sz w:val="22"/>
        </w:rPr>
        <w:tab/>
        <w:t>None.</w:t>
      </w:r>
    </w:p>
    <w:p w14:paraId="2F8087E7" w14:textId="77777777" w:rsidR="003E6C09" w:rsidRPr="004F1E0B" w:rsidRDefault="003E6C09" w:rsidP="003E6C09">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and Davis. </w:t>
      </w:r>
    </w:p>
    <w:p w14:paraId="70EA8441" w14:textId="77777777" w:rsidR="003E6C09" w:rsidRPr="004F1E0B" w:rsidRDefault="003E6C09" w:rsidP="003E6C09">
      <w:pPr>
        <w:widowControl w:val="0"/>
        <w:ind w:left="1170" w:hanging="1170"/>
        <w:rPr>
          <w:sz w:val="22"/>
        </w:rPr>
      </w:pPr>
      <w:r w:rsidRPr="004F1E0B">
        <w:rPr>
          <w:b/>
          <w:sz w:val="22"/>
        </w:rPr>
        <w:t>MOTION CARRIED.</w:t>
      </w:r>
    </w:p>
    <w:p w14:paraId="0D2F2870" w14:textId="423C766F" w:rsidR="00CE7CE2" w:rsidRPr="00EA25B3" w:rsidRDefault="00CE7CE2" w:rsidP="00E92847">
      <w:pPr>
        <w:rPr>
          <w:sz w:val="18"/>
          <w:szCs w:val="18"/>
        </w:rPr>
      </w:pPr>
    </w:p>
    <w:p w14:paraId="24984CAE" w14:textId="65B18074" w:rsidR="00322DA5" w:rsidRDefault="00322DA5" w:rsidP="00E92847">
      <w:pPr>
        <w:rPr>
          <w:b/>
          <w:bCs/>
          <w:u w:val="single"/>
        </w:rPr>
      </w:pPr>
      <w:r>
        <w:rPr>
          <w:b/>
          <w:bCs/>
          <w:u w:val="single"/>
        </w:rPr>
        <w:t>NEW BUSINESS</w:t>
      </w:r>
    </w:p>
    <w:p w14:paraId="6599BF59" w14:textId="77777777" w:rsidR="00322DA5" w:rsidRPr="00322DA5" w:rsidRDefault="00322DA5" w:rsidP="00E92847">
      <w:pPr>
        <w:rPr>
          <w:b/>
          <w:bCs/>
          <w:sz w:val="12"/>
          <w:szCs w:val="12"/>
          <w:u w:val="single"/>
        </w:rPr>
      </w:pPr>
    </w:p>
    <w:p w14:paraId="16BCB729" w14:textId="32D3AE6C" w:rsidR="003E6C09" w:rsidRPr="003E6C09" w:rsidRDefault="003E6C09" w:rsidP="00E92847">
      <w:pPr>
        <w:rPr>
          <w:b/>
          <w:bCs/>
          <w:u w:val="single"/>
        </w:rPr>
      </w:pPr>
      <w:r>
        <w:rPr>
          <w:b/>
          <w:bCs/>
          <w:u w:val="single"/>
        </w:rPr>
        <w:t>Election of Officers</w:t>
      </w:r>
    </w:p>
    <w:p w14:paraId="217F315C" w14:textId="315CD38C" w:rsidR="00E92847" w:rsidRPr="00322DA5" w:rsidRDefault="00E92847" w:rsidP="00E92847">
      <w:pPr>
        <w:rPr>
          <w:sz w:val="12"/>
          <w:szCs w:val="12"/>
        </w:rPr>
      </w:pPr>
    </w:p>
    <w:p w14:paraId="32BD71C3" w14:textId="3AE205FE" w:rsidR="003E6C09" w:rsidRPr="007749FD" w:rsidRDefault="003E6C09" w:rsidP="003E6C09">
      <w:pPr>
        <w:rPr>
          <w:b/>
          <w:bCs/>
          <w:u w:val="single"/>
        </w:rPr>
      </w:pPr>
      <w:r w:rsidRPr="007749FD">
        <w:rPr>
          <w:b/>
          <w:bCs/>
          <w:u w:val="single"/>
        </w:rPr>
        <w:t>0</w:t>
      </w:r>
      <w:r>
        <w:rPr>
          <w:b/>
          <w:bCs/>
          <w:u w:val="single"/>
        </w:rPr>
        <w:t>45</w:t>
      </w:r>
      <w:r w:rsidRPr="007749FD">
        <w:rPr>
          <w:b/>
          <w:bCs/>
          <w:u w:val="single"/>
        </w:rPr>
        <w:tab/>
        <w:t>202</w:t>
      </w:r>
      <w:r>
        <w:rPr>
          <w:b/>
          <w:bCs/>
          <w:u w:val="single"/>
        </w:rPr>
        <w:t>2</w:t>
      </w:r>
      <w:r w:rsidRPr="007749FD">
        <w:rPr>
          <w:b/>
          <w:bCs/>
          <w:u w:val="single"/>
        </w:rPr>
        <w:tab/>
      </w:r>
      <w:r>
        <w:rPr>
          <w:b/>
          <w:bCs/>
          <w:u w:val="single"/>
        </w:rPr>
        <w:t>1-26</w:t>
      </w:r>
      <w:r w:rsidRPr="007749FD">
        <w:rPr>
          <w:b/>
          <w:bCs/>
          <w:u w:val="single"/>
        </w:rPr>
        <w:tab/>
      </w:r>
      <w:r>
        <w:rPr>
          <w:b/>
          <w:bCs/>
          <w:u w:val="single"/>
        </w:rPr>
        <w:tab/>
        <w:t>Election of Officers</w:t>
      </w:r>
    </w:p>
    <w:p w14:paraId="28C207C7" w14:textId="77777777" w:rsidR="003E6C09" w:rsidRPr="00B865AC" w:rsidRDefault="003E6C09" w:rsidP="003E6C09">
      <w:pPr>
        <w:rPr>
          <w:sz w:val="12"/>
          <w:szCs w:val="12"/>
        </w:rPr>
      </w:pPr>
    </w:p>
    <w:p w14:paraId="42EE71AB" w14:textId="2F1C4B73" w:rsidR="003E6C09" w:rsidRDefault="003E6C09" w:rsidP="003E6C09">
      <w:r>
        <w:t>It was moved by Bostick-Tullius and supported by Elzerman to nominate and re-elect the current slate of DDA officers of Tim Roodvoets as Chairman, Ginni Bruman and Vice Chairperson, Dan Gerlach a</w:t>
      </w:r>
      <w:r w:rsidR="00EA25B3">
        <w:t xml:space="preserve">s </w:t>
      </w:r>
      <w:r>
        <w:t>Treasurer and Bail</w:t>
      </w:r>
      <w:r w:rsidR="00322DA5">
        <w:t>e</w:t>
      </w:r>
      <w:r>
        <w:t>y RaCosta as Secretary.</w:t>
      </w:r>
    </w:p>
    <w:p w14:paraId="72EE34D6" w14:textId="77777777" w:rsidR="00322DA5" w:rsidRPr="004F1E0B" w:rsidRDefault="00322DA5" w:rsidP="00322DA5">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Marquardt,</w:t>
      </w:r>
      <w:r w:rsidRPr="004F1E0B">
        <w:rPr>
          <w:rFonts w:cs="Arial"/>
          <w:sz w:val="22"/>
        </w:rPr>
        <w:t xml:space="preserve"> Hogan, RaCosta</w:t>
      </w:r>
      <w:r>
        <w:rPr>
          <w:rFonts w:cs="Arial"/>
          <w:sz w:val="22"/>
        </w:rPr>
        <w:t xml:space="preserve">, Gerlach, Bostick-Tullius, Sharkey, Elzerman, O’Brien </w:t>
      </w:r>
      <w:r w:rsidRPr="004F1E0B">
        <w:rPr>
          <w:rFonts w:cs="Arial"/>
          <w:sz w:val="22"/>
        </w:rPr>
        <w:t xml:space="preserve">and </w:t>
      </w:r>
      <w:r>
        <w:rPr>
          <w:rFonts w:cs="Arial"/>
          <w:sz w:val="22"/>
        </w:rPr>
        <w:t>Stroh</w:t>
      </w:r>
      <w:r w:rsidRPr="004F1E0B">
        <w:rPr>
          <w:rFonts w:cs="Arial"/>
          <w:sz w:val="22"/>
        </w:rPr>
        <w:t>.</w:t>
      </w:r>
    </w:p>
    <w:p w14:paraId="376DE9F5" w14:textId="77777777" w:rsidR="00322DA5" w:rsidRPr="004F1E0B" w:rsidRDefault="00322DA5" w:rsidP="00322DA5">
      <w:pPr>
        <w:widowControl w:val="0"/>
        <w:ind w:left="1170" w:hanging="1170"/>
        <w:rPr>
          <w:rFonts w:cs="Arial"/>
          <w:sz w:val="22"/>
        </w:rPr>
      </w:pPr>
      <w:r w:rsidRPr="004F1E0B">
        <w:rPr>
          <w:rFonts w:cs="Arial"/>
          <w:b/>
          <w:sz w:val="22"/>
        </w:rPr>
        <w:t>Nays:</w:t>
      </w:r>
      <w:r w:rsidRPr="004F1E0B">
        <w:rPr>
          <w:rFonts w:cs="Arial"/>
          <w:sz w:val="22"/>
        </w:rPr>
        <w:tab/>
        <w:t>None.</w:t>
      </w:r>
    </w:p>
    <w:p w14:paraId="0EB52B5B" w14:textId="77777777" w:rsidR="00322DA5" w:rsidRPr="004F1E0B" w:rsidRDefault="00322DA5" w:rsidP="00322DA5">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and Davis. </w:t>
      </w:r>
    </w:p>
    <w:p w14:paraId="574D033F" w14:textId="77777777" w:rsidR="00322DA5" w:rsidRPr="004F1E0B" w:rsidRDefault="00322DA5" w:rsidP="00322DA5">
      <w:pPr>
        <w:widowControl w:val="0"/>
        <w:ind w:left="1170" w:hanging="1170"/>
        <w:rPr>
          <w:sz w:val="22"/>
        </w:rPr>
      </w:pPr>
      <w:r w:rsidRPr="004F1E0B">
        <w:rPr>
          <w:b/>
          <w:sz w:val="22"/>
        </w:rPr>
        <w:t>MOTION CARRIED.</w:t>
      </w:r>
    </w:p>
    <w:p w14:paraId="12135092" w14:textId="408262C6" w:rsidR="003E6C09" w:rsidRPr="00B82DDC" w:rsidRDefault="003E6C09" w:rsidP="003E6C09">
      <w:pPr>
        <w:rPr>
          <w:sz w:val="18"/>
          <w:szCs w:val="18"/>
        </w:rPr>
      </w:pPr>
    </w:p>
    <w:p w14:paraId="65142C6E" w14:textId="52540E7F" w:rsidR="00322DA5" w:rsidRDefault="00322DA5" w:rsidP="003E6C09">
      <w:pPr>
        <w:rPr>
          <w:b/>
          <w:bCs/>
        </w:rPr>
      </w:pPr>
      <w:r>
        <w:rPr>
          <w:b/>
          <w:bCs/>
          <w:u w:val="single"/>
        </w:rPr>
        <w:t>Board Vacancy</w:t>
      </w:r>
    </w:p>
    <w:p w14:paraId="7DBD04EF" w14:textId="57734D1E" w:rsidR="00322DA5" w:rsidRPr="00322DA5" w:rsidRDefault="00322DA5" w:rsidP="003E6C09">
      <w:pPr>
        <w:rPr>
          <w:b/>
          <w:bCs/>
          <w:sz w:val="12"/>
          <w:szCs w:val="12"/>
        </w:rPr>
      </w:pPr>
    </w:p>
    <w:p w14:paraId="7D626152" w14:textId="6E2AFBB2" w:rsidR="00322DA5" w:rsidRPr="00322DA5" w:rsidRDefault="00322DA5" w:rsidP="003E6C09">
      <w:r>
        <w:t>Discussion was held on Mike Burke’s resignation from the DDA board, potential replacements, the need to review the current make-up of the DDA board and representation on the board from other types of industry.</w:t>
      </w:r>
    </w:p>
    <w:p w14:paraId="3D15BFCA" w14:textId="3323D83C" w:rsidR="003E6C09" w:rsidRDefault="00322DA5" w:rsidP="003E6C09">
      <w:pPr>
        <w:rPr>
          <w:b/>
          <w:bCs/>
          <w:u w:val="single"/>
        </w:rPr>
      </w:pPr>
      <w:r>
        <w:rPr>
          <w:b/>
          <w:bCs/>
          <w:u w:val="single"/>
        </w:rPr>
        <w:lastRenderedPageBreak/>
        <w:t>New DDA Computer</w:t>
      </w:r>
    </w:p>
    <w:p w14:paraId="012B32F1" w14:textId="714E036A" w:rsidR="00322DA5" w:rsidRPr="00AF7398" w:rsidRDefault="00322DA5" w:rsidP="003E6C09">
      <w:pPr>
        <w:rPr>
          <w:b/>
          <w:bCs/>
          <w:sz w:val="12"/>
          <w:szCs w:val="12"/>
          <w:u w:val="single"/>
        </w:rPr>
      </w:pPr>
    </w:p>
    <w:p w14:paraId="58E5FEBB" w14:textId="06F1A405" w:rsidR="00322DA5" w:rsidRDefault="00322DA5" w:rsidP="003E6C09">
      <w:r>
        <w:t>Alt updated the board on the need to purchase a new computer for the DDA office to meet operation</w:t>
      </w:r>
      <w:r w:rsidR="00AF7398">
        <w:t>al and</w:t>
      </w:r>
      <w:r>
        <w:t xml:space="preserve"> graphic design needs and</w:t>
      </w:r>
      <w:r w:rsidR="00AF7398">
        <w:t xml:space="preserve"> reviewed</w:t>
      </w:r>
      <w:r>
        <w:t xml:space="preserve"> cost estimates received for a laptop computer.</w:t>
      </w:r>
    </w:p>
    <w:p w14:paraId="3BE4AB98" w14:textId="76A3604E" w:rsidR="00322DA5" w:rsidRPr="00AF7398" w:rsidRDefault="00322DA5" w:rsidP="003E6C09">
      <w:pPr>
        <w:rPr>
          <w:sz w:val="12"/>
          <w:szCs w:val="12"/>
        </w:rPr>
      </w:pPr>
    </w:p>
    <w:p w14:paraId="7E12B5E6" w14:textId="78A75571" w:rsidR="00AF7398" w:rsidRPr="007749FD" w:rsidRDefault="00AF7398" w:rsidP="00AF7398">
      <w:pPr>
        <w:rPr>
          <w:b/>
          <w:bCs/>
          <w:u w:val="single"/>
        </w:rPr>
      </w:pPr>
      <w:r w:rsidRPr="007749FD">
        <w:rPr>
          <w:b/>
          <w:bCs/>
          <w:u w:val="single"/>
        </w:rPr>
        <w:t>0</w:t>
      </w:r>
      <w:r>
        <w:rPr>
          <w:b/>
          <w:bCs/>
          <w:u w:val="single"/>
        </w:rPr>
        <w:t>46</w:t>
      </w:r>
      <w:r w:rsidRPr="007749FD">
        <w:rPr>
          <w:b/>
          <w:bCs/>
          <w:u w:val="single"/>
        </w:rPr>
        <w:tab/>
        <w:t>202</w:t>
      </w:r>
      <w:r>
        <w:rPr>
          <w:b/>
          <w:bCs/>
          <w:u w:val="single"/>
        </w:rPr>
        <w:t>2</w:t>
      </w:r>
      <w:r w:rsidRPr="007749FD">
        <w:rPr>
          <w:b/>
          <w:bCs/>
          <w:u w:val="single"/>
        </w:rPr>
        <w:tab/>
      </w:r>
      <w:r>
        <w:rPr>
          <w:b/>
          <w:bCs/>
          <w:u w:val="single"/>
        </w:rPr>
        <w:t>1-26</w:t>
      </w:r>
      <w:r w:rsidRPr="007749FD">
        <w:rPr>
          <w:b/>
          <w:bCs/>
          <w:u w:val="single"/>
        </w:rPr>
        <w:tab/>
      </w:r>
      <w:r>
        <w:rPr>
          <w:b/>
          <w:bCs/>
          <w:u w:val="single"/>
        </w:rPr>
        <w:tab/>
        <w:t>Laptop Computer Purchase</w:t>
      </w:r>
    </w:p>
    <w:p w14:paraId="2ED92F51" w14:textId="77777777" w:rsidR="00AF7398" w:rsidRPr="00B865AC" w:rsidRDefault="00AF7398" w:rsidP="00AF7398">
      <w:pPr>
        <w:rPr>
          <w:sz w:val="12"/>
          <w:szCs w:val="12"/>
        </w:rPr>
      </w:pPr>
    </w:p>
    <w:p w14:paraId="07DBF2AC" w14:textId="77777777" w:rsidR="00AF7398" w:rsidRDefault="00AF7398" w:rsidP="00AF7398">
      <w:r>
        <w:t>It was moved by Marquardt and supported by Hogan to authorize an expenditure of up to $1,200 for the purchase of a new laptop computer and accessories for the DDA Executive Director’s office.</w:t>
      </w:r>
    </w:p>
    <w:p w14:paraId="596218D7" w14:textId="77777777" w:rsidR="00AF7398" w:rsidRPr="004F1E0B" w:rsidRDefault="00AF7398" w:rsidP="00AF7398">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Marquardt,</w:t>
      </w:r>
      <w:r w:rsidRPr="004F1E0B">
        <w:rPr>
          <w:rFonts w:cs="Arial"/>
          <w:sz w:val="22"/>
        </w:rPr>
        <w:t xml:space="preserve"> Hogan, RaCosta</w:t>
      </w:r>
      <w:r>
        <w:rPr>
          <w:rFonts w:cs="Arial"/>
          <w:sz w:val="22"/>
        </w:rPr>
        <w:t xml:space="preserve">, Gerlach, Bostick-Tullius, Sharkey, Elzerman, O’Brien </w:t>
      </w:r>
      <w:r w:rsidRPr="004F1E0B">
        <w:rPr>
          <w:rFonts w:cs="Arial"/>
          <w:sz w:val="22"/>
        </w:rPr>
        <w:t xml:space="preserve">and </w:t>
      </w:r>
      <w:r>
        <w:rPr>
          <w:rFonts w:cs="Arial"/>
          <w:sz w:val="22"/>
        </w:rPr>
        <w:t>Stroh</w:t>
      </w:r>
      <w:r w:rsidRPr="004F1E0B">
        <w:rPr>
          <w:rFonts w:cs="Arial"/>
          <w:sz w:val="22"/>
        </w:rPr>
        <w:t>.</w:t>
      </w:r>
    </w:p>
    <w:p w14:paraId="235FD7BC" w14:textId="77777777" w:rsidR="00AF7398" w:rsidRPr="004F1E0B" w:rsidRDefault="00AF7398" w:rsidP="00AF7398">
      <w:pPr>
        <w:widowControl w:val="0"/>
        <w:ind w:left="1170" w:hanging="1170"/>
        <w:rPr>
          <w:rFonts w:cs="Arial"/>
          <w:sz w:val="22"/>
        </w:rPr>
      </w:pPr>
      <w:r w:rsidRPr="004F1E0B">
        <w:rPr>
          <w:rFonts w:cs="Arial"/>
          <w:b/>
          <w:sz w:val="22"/>
        </w:rPr>
        <w:t>Nays:</w:t>
      </w:r>
      <w:r w:rsidRPr="004F1E0B">
        <w:rPr>
          <w:rFonts w:cs="Arial"/>
          <w:sz w:val="22"/>
        </w:rPr>
        <w:tab/>
        <w:t>None.</w:t>
      </w:r>
    </w:p>
    <w:p w14:paraId="2EE402CB" w14:textId="77777777" w:rsidR="00AF7398" w:rsidRPr="004F1E0B" w:rsidRDefault="00AF7398" w:rsidP="00AF7398">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and Davis. </w:t>
      </w:r>
    </w:p>
    <w:p w14:paraId="7C4BE1C3" w14:textId="77777777" w:rsidR="00AF7398" w:rsidRPr="004F1E0B" w:rsidRDefault="00AF7398" w:rsidP="00AF7398">
      <w:pPr>
        <w:widowControl w:val="0"/>
        <w:ind w:left="1170" w:hanging="1170"/>
        <w:rPr>
          <w:sz w:val="22"/>
        </w:rPr>
      </w:pPr>
      <w:r w:rsidRPr="004F1E0B">
        <w:rPr>
          <w:b/>
          <w:sz w:val="22"/>
        </w:rPr>
        <w:t>MOTION CARRIED.</w:t>
      </w:r>
    </w:p>
    <w:p w14:paraId="291949E7" w14:textId="77777777" w:rsidR="008C0494" w:rsidRPr="00B82DDC" w:rsidRDefault="008C0494" w:rsidP="008C0494">
      <w:pPr>
        <w:rPr>
          <w:b/>
          <w:bCs/>
          <w:sz w:val="18"/>
          <w:szCs w:val="18"/>
          <w:u w:val="single"/>
        </w:rPr>
      </w:pPr>
    </w:p>
    <w:p w14:paraId="1A8B064B" w14:textId="6CC3026C" w:rsidR="00C1379F" w:rsidRPr="00C1379F" w:rsidRDefault="00C1379F" w:rsidP="00C1379F">
      <w:pPr>
        <w:rPr>
          <w:b/>
          <w:bCs/>
          <w:u w:val="single"/>
        </w:rPr>
      </w:pPr>
      <w:r w:rsidRPr="00C1379F">
        <w:rPr>
          <w:b/>
          <w:bCs/>
          <w:u w:val="single"/>
        </w:rPr>
        <w:t>BOARD MEMBER COMMENTS</w:t>
      </w:r>
    </w:p>
    <w:p w14:paraId="56B1ADB4" w14:textId="77777777" w:rsidR="00C1379F" w:rsidRPr="00F60675" w:rsidRDefault="00C1379F" w:rsidP="00C1379F">
      <w:pPr>
        <w:rPr>
          <w:sz w:val="8"/>
          <w:szCs w:val="8"/>
        </w:rPr>
      </w:pPr>
    </w:p>
    <w:p w14:paraId="6607DC1F" w14:textId="680B9FFC" w:rsidR="00AF7398" w:rsidRDefault="00AF7398" w:rsidP="00C1379F">
      <w:r>
        <w:t>Chairman Roodvoets commented on the recent board retreat and requested the members review the list of potential revenue funding sources for any needed additions.</w:t>
      </w:r>
    </w:p>
    <w:p w14:paraId="2105736B" w14:textId="6929A6C9" w:rsidR="00AF7398" w:rsidRPr="00B82DDC" w:rsidRDefault="00AF7398" w:rsidP="00C1379F">
      <w:pPr>
        <w:rPr>
          <w:sz w:val="16"/>
          <w:szCs w:val="16"/>
        </w:rPr>
      </w:pPr>
    </w:p>
    <w:p w14:paraId="7DF061D4" w14:textId="76EED8AF" w:rsidR="00AF7398" w:rsidRDefault="00AF7398" w:rsidP="00C1379F">
      <w:r>
        <w:t>Discussion was held on the future of the recent fire site including the DDA’s involvement</w:t>
      </w:r>
      <w:r w:rsidR="00B82DDC">
        <w:t xml:space="preserve"> and</w:t>
      </w:r>
      <w:r>
        <w:t xml:space="preserve"> assistance available through MEDC</w:t>
      </w:r>
      <w:r w:rsidR="005179EC">
        <w:t xml:space="preserve"> which will be a topic of discussion at the February 21</w:t>
      </w:r>
      <w:r w:rsidR="005179EC" w:rsidRPr="005179EC">
        <w:rPr>
          <w:vertAlign w:val="superscript"/>
        </w:rPr>
        <w:t>st</w:t>
      </w:r>
      <w:r w:rsidR="005179EC">
        <w:t xml:space="preserve"> joint meeting.</w:t>
      </w:r>
    </w:p>
    <w:p w14:paraId="43A6F72C" w14:textId="77652600" w:rsidR="005179EC" w:rsidRPr="00B82DDC" w:rsidRDefault="005179EC" w:rsidP="00C1379F">
      <w:pPr>
        <w:rPr>
          <w:sz w:val="18"/>
          <w:szCs w:val="18"/>
        </w:rPr>
      </w:pPr>
    </w:p>
    <w:p w14:paraId="7E6FD817" w14:textId="78CFFB04" w:rsidR="005179EC" w:rsidRDefault="005179EC" w:rsidP="00C1379F">
      <w:pPr>
        <w:rPr>
          <w:b/>
          <w:bCs/>
          <w:u w:val="single"/>
        </w:rPr>
      </w:pPr>
      <w:r>
        <w:rPr>
          <w:b/>
          <w:bCs/>
          <w:u w:val="single"/>
        </w:rPr>
        <w:t>DBA 501(c)3 Transfer to DDA</w:t>
      </w:r>
    </w:p>
    <w:p w14:paraId="5DDDB64C" w14:textId="1DA7668A" w:rsidR="005179EC" w:rsidRPr="00353378" w:rsidRDefault="005179EC" w:rsidP="00C1379F">
      <w:pPr>
        <w:rPr>
          <w:b/>
          <w:bCs/>
          <w:sz w:val="12"/>
          <w:szCs w:val="12"/>
          <w:u w:val="single"/>
        </w:rPr>
      </w:pPr>
    </w:p>
    <w:p w14:paraId="3A15894F" w14:textId="4D6E1D78" w:rsidR="005179EC" w:rsidRDefault="005179EC" w:rsidP="00C1379F">
      <w:r>
        <w:t>Discussion was held on the status of the Downtown Business Association’s 501(c)3 authorization and the potential to transfer the certification to the Downtown Development Authority.</w:t>
      </w:r>
    </w:p>
    <w:p w14:paraId="146D675A" w14:textId="77777777" w:rsidR="00353378" w:rsidRPr="00353378" w:rsidRDefault="00353378" w:rsidP="00C1379F">
      <w:pPr>
        <w:rPr>
          <w:sz w:val="12"/>
          <w:szCs w:val="12"/>
        </w:rPr>
      </w:pPr>
    </w:p>
    <w:p w14:paraId="21F7480A" w14:textId="3A47ABDC" w:rsidR="00353378" w:rsidRPr="007749FD" w:rsidRDefault="00353378" w:rsidP="00353378">
      <w:pPr>
        <w:rPr>
          <w:b/>
          <w:bCs/>
          <w:u w:val="single"/>
        </w:rPr>
      </w:pPr>
      <w:r w:rsidRPr="007749FD">
        <w:rPr>
          <w:b/>
          <w:bCs/>
          <w:u w:val="single"/>
        </w:rPr>
        <w:t>0</w:t>
      </w:r>
      <w:r>
        <w:rPr>
          <w:b/>
          <w:bCs/>
          <w:u w:val="single"/>
        </w:rPr>
        <w:t>47</w:t>
      </w:r>
      <w:r w:rsidRPr="007749FD">
        <w:rPr>
          <w:b/>
          <w:bCs/>
          <w:u w:val="single"/>
        </w:rPr>
        <w:tab/>
        <w:t>202</w:t>
      </w:r>
      <w:r>
        <w:rPr>
          <w:b/>
          <w:bCs/>
          <w:u w:val="single"/>
        </w:rPr>
        <w:t>2</w:t>
      </w:r>
      <w:r w:rsidRPr="007749FD">
        <w:rPr>
          <w:b/>
          <w:bCs/>
          <w:u w:val="single"/>
        </w:rPr>
        <w:tab/>
      </w:r>
      <w:r>
        <w:rPr>
          <w:b/>
          <w:bCs/>
          <w:u w:val="single"/>
        </w:rPr>
        <w:t>1-26</w:t>
      </w:r>
      <w:r w:rsidRPr="007749FD">
        <w:rPr>
          <w:b/>
          <w:bCs/>
          <w:u w:val="single"/>
        </w:rPr>
        <w:tab/>
      </w:r>
      <w:r>
        <w:rPr>
          <w:b/>
          <w:bCs/>
          <w:u w:val="single"/>
        </w:rPr>
        <w:tab/>
      </w:r>
      <w:r w:rsidR="006636C7">
        <w:rPr>
          <w:b/>
          <w:bCs/>
          <w:u w:val="single"/>
        </w:rPr>
        <w:t xml:space="preserve">Transfer of </w:t>
      </w:r>
      <w:r>
        <w:rPr>
          <w:b/>
          <w:bCs/>
          <w:u w:val="single"/>
        </w:rPr>
        <w:t xml:space="preserve">DBA 501(c)3 </w:t>
      </w:r>
      <w:r w:rsidR="006636C7">
        <w:rPr>
          <w:b/>
          <w:bCs/>
          <w:u w:val="single"/>
        </w:rPr>
        <w:t>to DDA</w:t>
      </w:r>
      <w:r>
        <w:rPr>
          <w:b/>
          <w:bCs/>
          <w:u w:val="single"/>
        </w:rPr>
        <w:t xml:space="preserve"> </w:t>
      </w:r>
    </w:p>
    <w:p w14:paraId="26936B38" w14:textId="77777777" w:rsidR="00353378" w:rsidRPr="00B865AC" w:rsidRDefault="00353378" w:rsidP="00353378">
      <w:pPr>
        <w:rPr>
          <w:sz w:val="12"/>
          <w:szCs w:val="12"/>
        </w:rPr>
      </w:pPr>
    </w:p>
    <w:p w14:paraId="48EDD0D6" w14:textId="636FB081" w:rsidR="006636C7" w:rsidRDefault="00353378" w:rsidP="00353378">
      <w:r>
        <w:t xml:space="preserve">It was moved by Marquardt and supported by </w:t>
      </w:r>
      <w:r w:rsidR="006636C7">
        <w:t>Gerlach to move forward with the transfer of the DBA 501(c)3 exempt status authorization to the DDA.</w:t>
      </w:r>
    </w:p>
    <w:p w14:paraId="0CD1B05B" w14:textId="77777777" w:rsidR="00353378" w:rsidRPr="004F1E0B" w:rsidRDefault="00353378" w:rsidP="00353378">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Marquardt,</w:t>
      </w:r>
      <w:r w:rsidRPr="004F1E0B">
        <w:rPr>
          <w:rFonts w:cs="Arial"/>
          <w:sz w:val="22"/>
        </w:rPr>
        <w:t xml:space="preserve"> Hogan, RaCosta</w:t>
      </w:r>
      <w:r>
        <w:rPr>
          <w:rFonts w:cs="Arial"/>
          <w:sz w:val="22"/>
        </w:rPr>
        <w:t xml:space="preserve">, Gerlach, Bostick-Tullius, Sharkey, Elzerman, O’Brien </w:t>
      </w:r>
      <w:r w:rsidRPr="004F1E0B">
        <w:rPr>
          <w:rFonts w:cs="Arial"/>
          <w:sz w:val="22"/>
        </w:rPr>
        <w:t xml:space="preserve">and </w:t>
      </w:r>
      <w:r>
        <w:rPr>
          <w:rFonts w:cs="Arial"/>
          <w:sz w:val="22"/>
        </w:rPr>
        <w:t>Stroh</w:t>
      </w:r>
      <w:r w:rsidRPr="004F1E0B">
        <w:rPr>
          <w:rFonts w:cs="Arial"/>
          <w:sz w:val="22"/>
        </w:rPr>
        <w:t>.</w:t>
      </w:r>
    </w:p>
    <w:p w14:paraId="63673EBE" w14:textId="77777777" w:rsidR="00353378" w:rsidRPr="004F1E0B" w:rsidRDefault="00353378" w:rsidP="00353378">
      <w:pPr>
        <w:widowControl w:val="0"/>
        <w:ind w:left="1170" w:hanging="1170"/>
        <w:rPr>
          <w:rFonts w:cs="Arial"/>
          <w:sz w:val="22"/>
        </w:rPr>
      </w:pPr>
      <w:r w:rsidRPr="004F1E0B">
        <w:rPr>
          <w:rFonts w:cs="Arial"/>
          <w:b/>
          <w:sz w:val="22"/>
        </w:rPr>
        <w:t>Nays:</w:t>
      </w:r>
      <w:r w:rsidRPr="004F1E0B">
        <w:rPr>
          <w:rFonts w:cs="Arial"/>
          <w:sz w:val="22"/>
        </w:rPr>
        <w:tab/>
        <w:t>None.</w:t>
      </w:r>
    </w:p>
    <w:p w14:paraId="0ADEE065" w14:textId="77777777" w:rsidR="00353378" w:rsidRPr="004F1E0B" w:rsidRDefault="00353378" w:rsidP="00353378">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and Davis. </w:t>
      </w:r>
    </w:p>
    <w:p w14:paraId="23534AED" w14:textId="77777777" w:rsidR="00353378" w:rsidRPr="004F1E0B" w:rsidRDefault="00353378" w:rsidP="00353378">
      <w:pPr>
        <w:widowControl w:val="0"/>
        <w:ind w:left="1170" w:hanging="1170"/>
        <w:rPr>
          <w:sz w:val="22"/>
        </w:rPr>
      </w:pPr>
      <w:r w:rsidRPr="004F1E0B">
        <w:rPr>
          <w:b/>
          <w:sz w:val="22"/>
        </w:rPr>
        <w:t>MOTION CARRIED.</w:t>
      </w:r>
    </w:p>
    <w:p w14:paraId="24BC924A" w14:textId="7144EEA8" w:rsidR="00C1379F" w:rsidRPr="00B82DDC" w:rsidRDefault="00C1379F" w:rsidP="00C1379F">
      <w:pPr>
        <w:rPr>
          <w:sz w:val="18"/>
          <w:szCs w:val="18"/>
        </w:rPr>
      </w:pPr>
    </w:p>
    <w:p w14:paraId="500836B7" w14:textId="77777777" w:rsidR="009A59A1" w:rsidRDefault="009A59A1" w:rsidP="005842FC">
      <w:r>
        <w:rPr>
          <w:b/>
          <w:u w:val="single"/>
        </w:rPr>
        <w:t>ADJOURNMENT</w:t>
      </w:r>
    </w:p>
    <w:p w14:paraId="6627F57A" w14:textId="77777777" w:rsidR="009A59A1" w:rsidRPr="00F60675" w:rsidRDefault="009A59A1" w:rsidP="005842FC">
      <w:pPr>
        <w:rPr>
          <w:sz w:val="8"/>
          <w:szCs w:val="8"/>
        </w:rPr>
      </w:pPr>
    </w:p>
    <w:p w14:paraId="260131D9" w14:textId="75A99585" w:rsidR="00247BF1" w:rsidRDefault="009A59A1" w:rsidP="005842FC">
      <w:r>
        <w:t>T</w:t>
      </w:r>
      <w:r w:rsidR="001702C7">
        <w:t>here being no further business i</w:t>
      </w:r>
      <w:r w:rsidR="007D7030">
        <w:t>t was</w:t>
      </w:r>
      <w:r w:rsidR="0044656F">
        <w:t xml:space="preserve"> moved</w:t>
      </w:r>
      <w:r w:rsidR="001A5D1D">
        <w:t xml:space="preserve"> by</w:t>
      </w:r>
      <w:r w:rsidR="007F5DE8">
        <w:t xml:space="preserve"> </w:t>
      </w:r>
      <w:r w:rsidR="006636C7">
        <w:t>O’Brien</w:t>
      </w:r>
      <w:r w:rsidR="007F5DE8">
        <w:t xml:space="preserve"> and supported by </w:t>
      </w:r>
      <w:r w:rsidR="006636C7">
        <w:t>Stroh</w:t>
      </w:r>
      <w:r w:rsidR="00BF6921">
        <w:t xml:space="preserve"> </w:t>
      </w:r>
      <w:r w:rsidR="00BE3D9E">
        <w:t>to adj</w:t>
      </w:r>
      <w:r w:rsidR="00421126">
        <w:t>ourn the meeting a</w:t>
      </w:r>
      <w:r w:rsidR="0023564D">
        <w:t xml:space="preserve">t </w:t>
      </w:r>
      <w:r w:rsidR="00D1349B">
        <w:t>9:</w:t>
      </w:r>
      <w:r w:rsidR="006636C7">
        <w:t>25</w:t>
      </w:r>
      <w:r>
        <w:t xml:space="preserve"> a.m.</w:t>
      </w:r>
    </w:p>
    <w:p w14:paraId="16E21439" w14:textId="6D1AF749" w:rsidR="009A59A1" w:rsidRDefault="00CB6384" w:rsidP="00410F86">
      <w:pPr>
        <w:widowControl w:val="0"/>
        <w:tabs>
          <w:tab w:val="num" w:pos="720"/>
        </w:tabs>
        <w:rPr>
          <w:b/>
        </w:rPr>
      </w:pPr>
      <w:r>
        <w:rPr>
          <w:b/>
        </w:rPr>
        <w:t>MEETING ADJOURNED.</w:t>
      </w:r>
    </w:p>
    <w:p w14:paraId="3E8D9ED6" w14:textId="43FBA02B" w:rsidR="00C1745A" w:rsidRDefault="00C1745A" w:rsidP="00410F86">
      <w:pPr>
        <w:widowControl w:val="0"/>
        <w:tabs>
          <w:tab w:val="num" w:pos="720"/>
        </w:tabs>
        <w:rPr>
          <w:b/>
          <w:sz w:val="16"/>
          <w:szCs w:val="16"/>
        </w:rPr>
      </w:pPr>
    </w:p>
    <w:p w14:paraId="273C6F5C" w14:textId="77777777" w:rsidR="00B82DDC" w:rsidRPr="00C1745A" w:rsidRDefault="00B82DDC" w:rsidP="00410F86">
      <w:pPr>
        <w:widowControl w:val="0"/>
        <w:tabs>
          <w:tab w:val="num" w:pos="720"/>
        </w:tabs>
        <w:rPr>
          <w:b/>
          <w:sz w:val="16"/>
          <w:szCs w:val="16"/>
        </w:rPr>
      </w:pPr>
    </w:p>
    <w:p w14:paraId="3BD0ED8C" w14:textId="77777777" w:rsidR="00F60675" w:rsidRDefault="00F60675" w:rsidP="009A59A1">
      <w:pPr>
        <w:jc w:val="left"/>
      </w:pPr>
    </w:p>
    <w:p w14:paraId="1F64D7A0" w14:textId="3F65B4AC" w:rsidR="009A59A1" w:rsidRDefault="009A59A1" w:rsidP="009A59A1">
      <w:pPr>
        <w:jc w:val="left"/>
      </w:pPr>
      <w:r>
        <w:tab/>
      </w:r>
      <w:r>
        <w:tab/>
      </w:r>
      <w:r>
        <w:tab/>
      </w:r>
      <w:r>
        <w:tab/>
      </w:r>
      <w:r>
        <w:tab/>
      </w:r>
      <w:r>
        <w:tab/>
      </w:r>
      <w:r>
        <w:tab/>
        <w:t>_______________________________</w:t>
      </w:r>
    </w:p>
    <w:p w14:paraId="7AB0E585" w14:textId="775A3386" w:rsidR="009A59A1" w:rsidRDefault="00DC493C" w:rsidP="009A59A1">
      <w:pPr>
        <w:jc w:val="left"/>
      </w:pPr>
      <w:r>
        <w:tab/>
      </w:r>
      <w:r>
        <w:tab/>
      </w:r>
      <w:r>
        <w:tab/>
      </w:r>
      <w:r>
        <w:tab/>
      </w:r>
      <w:r>
        <w:tab/>
      </w:r>
      <w:r>
        <w:tab/>
      </w:r>
      <w:r>
        <w:tab/>
      </w:r>
      <w:r w:rsidR="00D1349B">
        <w:t>Bailey RaCosta</w:t>
      </w:r>
    </w:p>
    <w:p w14:paraId="6F622732" w14:textId="77777777" w:rsidR="005842FC" w:rsidRDefault="009A59A1" w:rsidP="00690C2A">
      <w:pPr>
        <w:jc w:val="left"/>
      </w:pPr>
      <w:r>
        <w:tab/>
      </w:r>
      <w:r>
        <w:tab/>
      </w:r>
      <w:r>
        <w:tab/>
      </w:r>
      <w:r>
        <w:tab/>
      </w:r>
      <w:r>
        <w:tab/>
      </w:r>
      <w:r>
        <w:tab/>
      </w:r>
      <w:r>
        <w:tab/>
        <w:t>Secretary</w:t>
      </w:r>
    </w:p>
    <w:sectPr w:rsidR="005842FC" w:rsidSect="00014DD3">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000D" w14:textId="77777777" w:rsidR="00014DD3" w:rsidRDefault="00014DD3" w:rsidP="0065563E">
      <w:r>
        <w:separator/>
      </w:r>
    </w:p>
  </w:endnote>
  <w:endnote w:type="continuationSeparator" w:id="0">
    <w:p w14:paraId="677361BD" w14:textId="77777777" w:rsidR="00014DD3" w:rsidRDefault="00014DD3"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6D62" w14:textId="77777777" w:rsidR="00014DD3" w:rsidRDefault="00014DD3" w:rsidP="0065563E">
      <w:r>
        <w:separator/>
      </w:r>
    </w:p>
  </w:footnote>
  <w:footnote w:type="continuationSeparator" w:id="0">
    <w:p w14:paraId="2D6A2629" w14:textId="77777777" w:rsidR="00014DD3" w:rsidRDefault="00014DD3"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620346A9" w:rsidR="00B70D9F" w:rsidRPr="0065563E" w:rsidRDefault="00F41854">
    <w:pPr>
      <w:pStyle w:val="Header"/>
      <w:rPr>
        <w:b/>
        <w:sz w:val="20"/>
        <w:szCs w:val="20"/>
      </w:rPr>
    </w:pPr>
    <w:r>
      <w:rPr>
        <w:b/>
        <w:sz w:val="20"/>
        <w:szCs w:val="20"/>
      </w:rPr>
      <w:t>JANUARY 26, 2022</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28008414">
    <w:abstractNumId w:val="1"/>
  </w:num>
  <w:num w:numId="2" w16cid:durableId="144549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11A12"/>
    <w:rsid w:val="00014DD3"/>
    <w:rsid w:val="00020971"/>
    <w:rsid w:val="000256E7"/>
    <w:rsid w:val="00025FB0"/>
    <w:rsid w:val="00027264"/>
    <w:rsid w:val="00030DB5"/>
    <w:rsid w:val="00033D54"/>
    <w:rsid w:val="00042150"/>
    <w:rsid w:val="000446AF"/>
    <w:rsid w:val="0004582D"/>
    <w:rsid w:val="0004669C"/>
    <w:rsid w:val="00052295"/>
    <w:rsid w:val="00055C3E"/>
    <w:rsid w:val="00063D41"/>
    <w:rsid w:val="00065B8A"/>
    <w:rsid w:val="00067071"/>
    <w:rsid w:val="00071113"/>
    <w:rsid w:val="000711FA"/>
    <w:rsid w:val="00077927"/>
    <w:rsid w:val="00095568"/>
    <w:rsid w:val="000A51AF"/>
    <w:rsid w:val="000C22D9"/>
    <w:rsid w:val="000C4781"/>
    <w:rsid w:val="000C49D7"/>
    <w:rsid w:val="000D2C89"/>
    <w:rsid w:val="000F619D"/>
    <w:rsid w:val="00103AC2"/>
    <w:rsid w:val="00105844"/>
    <w:rsid w:val="00106F56"/>
    <w:rsid w:val="001111FD"/>
    <w:rsid w:val="0011477B"/>
    <w:rsid w:val="00114B51"/>
    <w:rsid w:val="0011773F"/>
    <w:rsid w:val="00122087"/>
    <w:rsid w:val="001230D7"/>
    <w:rsid w:val="00123859"/>
    <w:rsid w:val="0012443C"/>
    <w:rsid w:val="001246D7"/>
    <w:rsid w:val="00126C6F"/>
    <w:rsid w:val="001273B8"/>
    <w:rsid w:val="00135D83"/>
    <w:rsid w:val="00136B2D"/>
    <w:rsid w:val="00137676"/>
    <w:rsid w:val="001702C7"/>
    <w:rsid w:val="00171BD3"/>
    <w:rsid w:val="00174F31"/>
    <w:rsid w:val="00175E7C"/>
    <w:rsid w:val="001764ED"/>
    <w:rsid w:val="001779E1"/>
    <w:rsid w:val="00186279"/>
    <w:rsid w:val="001867C9"/>
    <w:rsid w:val="00186D8E"/>
    <w:rsid w:val="00187A23"/>
    <w:rsid w:val="00192CF0"/>
    <w:rsid w:val="00192D13"/>
    <w:rsid w:val="00193055"/>
    <w:rsid w:val="00193CEF"/>
    <w:rsid w:val="00196D02"/>
    <w:rsid w:val="001A0EA0"/>
    <w:rsid w:val="001A5D1D"/>
    <w:rsid w:val="001C38D4"/>
    <w:rsid w:val="001D25E0"/>
    <w:rsid w:val="001D28A6"/>
    <w:rsid w:val="001D7AEC"/>
    <w:rsid w:val="001E32A3"/>
    <w:rsid w:val="001E3787"/>
    <w:rsid w:val="001F17AE"/>
    <w:rsid w:val="001F3721"/>
    <w:rsid w:val="001F5EBE"/>
    <w:rsid w:val="00205E4F"/>
    <w:rsid w:val="002074A9"/>
    <w:rsid w:val="002118FD"/>
    <w:rsid w:val="00214767"/>
    <w:rsid w:val="00216E5C"/>
    <w:rsid w:val="00222005"/>
    <w:rsid w:val="002339D5"/>
    <w:rsid w:val="0023564D"/>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A431B"/>
    <w:rsid w:val="002C2E30"/>
    <w:rsid w:val="002C2E5E"/>
    <w:rsid w:val="002C4D80"/>
    <w:rsid w:val="002D50F3"/>
    <w:rsid w:val="002D5E58"/>
    <w:rsid w:val="002E0451"/>
    <w:rsid w:val="002E473C"/>
    <w:rsid w:val="002F6567"/>
    <w:rsid w:val="002F7D6A"/>
    <w:rsid w:val="003054C0"/>
    <w:rsid w:val="0030617D"/>
    <w:rsid w:val="00312E92"/>
    <w:rsid w:val="0031374D"/>
    <w:rsid w:val="00314EA4"/>
    <w:rsid w:val="00316349"/>
    <w:rsid w:val="00322BE1"/>
    <w:rsid w:val="00322DA5"/>
    <w:rsid w:val="003237AC"/>
    <w:rsid w:val="00323C2C"/>
    <w:rsid w:val="00340A7A"/>
    <w:rsid w:val="00350A47"/>
    <w:rsid w:val="00350E2A"/>
    <w:rsid w:val="00353378"/>
    <w:rsid w:val="00356575"/>
    <w:rsid w:val="00364584"/>
    <w:rsid w:val="0037026E"/>
    <w:rsid w:val="00371DCB"/>
    <w:rsid w:val="00373590"/>
    <w:rsid w:val="003748E3"/>
    <w:rsid w:val="00376D9E"/>
    <w:rsid w:val="00380066"/>
    <w:rsid w:val="0038669A"/>
    <w:rsid w:val="00393440"/>
    <w:rsid w:val="00396E65"/>
    <w:rsid w:val="003A3984"/>
    <w:rsid w:val="003A45F8"/>
    <w:rsid w:val="003B08B7"/>
    <w:rsid w:val="003B1311"/>
    <w:rsid w:val="003B1922"/>
    <w:rsid w:val="003B1F30"/>
    <w:rsid w:val="003B3541"/>
    <w:rsid w:val="003C0548"/>
    <w:rsid w:val="003C1419"/>
    <w:rsid w:val="003C6B3B"/>
    <w:rsid w:val="003C73BD"/>
    <w:rsid w:val="003C7599"/>
    <w:rsid w:val="003D0B08"/>
    <w:rsid w:val="003D147F"/>
    <w:rsid w:val="003D387C"/>
    <w:rsid w:val="003D4431"/>
    <w:rsid w:val="003D7FAF"/>
    <w:rsid w:val="003E0C9D"/>
    <w:rsid w:val="003E20D2"/>
    <w:rsid w:val="003E24D7"/>
    <w:rsid w:val="003E3DF5"/>
    <w:rsid w:val="003E6C09"/>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90B1B"/>
    <w:rsid w:val="00493453"/>
    <w:rsid w:val="004A590F"/>
    <w:rsid w:val="004B4938"/>
    <w:rsid w:val="004B5227"/>
    <w:rsid w:val="004B76F5"/>
    <w:rsid w:val="004B7FF9"/>
    <w:rsid w:val="004C1CDA"/>
    <w:rsid w:val="004C2DFA"/>
    <w:rsid w:val="004C5E4D"/>
    <w:rsid w:val="004C5FE7"/>
    <w:rsid w:val="004C7E32"/>
    <w:rsid w:val="004D5CAD"/>
    <w:rsid w:val="004D7C22"/>
    <w:rsid w:val="004E15A9"/>
    <w:rsid w:val="004E186C"/>
    <w:rsid w:val="004E39ED"/>
    <w:rsid w:val="004E3AB7"/>
    <w:rsid w:val="004E595E"/>
    <w:rsid w:val="004E59FB"/>
    <w:rsid w:val="004E75ED"/>
    <w:rsid w:val="004F1E0B"/>
    <w:rsid w:val="004F23AD"/>
    <w:rsid w:val="004F359F"/>
    <w:rsid w:val="004F6D93"/>
    <w:rsid w:val="004F7661"/>
    <w:rsid w:val="00501803"/>
    <w:rsid w:val="005053C8"/>
    <w:rsid w:val="00507016"/>
    <w:rsid w:val="00512960"/>
    <w:rsid w:val="00513543"/>
    <w:rsid w:val="0051416E"/>
    <w:rsid w:val="00516055"/>
    <w:rsid w:val="0051662C"/>
    <w:rsid w:val="0051747E"/>
    <w:rsid w:val="005179EC"/>
    <w:rsid w:val="00522DF7"/>
    <w:rsid w:val="00524BE9"/>
    <w:rsid w:val="00526616"/>
    <w:rsid w:val="005355E1"/>
    <w:rsid w:val="00536410"/>
    <w:rsid w:val="0054099C"/>
    <w:rsid w:val="00541BBE"/>
    <w:rsid w:val="00543E80"/>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B769D"/>
    <w:rsid w:val="005C0C31"/>
    <w:rsid w:val="005C7CD9"/>
    <w:rsid w:val="005D2802"/>
    <w:rsid w:val="005D459F"/>
    <w:rsid w:val="005D502B"/>
    <w:rsid w:val="005D5CAE"/>
    <w:rsid w:val="005E0167"/>
    <w:rsid w:val="005E2023"/>
    <w:rsid w:val="005E2A23"/>
    <w:rsid w:val="005F569C"/>
    <w:rsid w:val="005F5D25"/>
    <w:rsid w:val="00623C7F"/>
    <w:rsid w:val="00624C43"/>
    <w:rsid w:val="00633845"/>
    <w:rsid w:val="00647F98"/>
    <w:rsid w:val="00650A11"/>
    <w:rsid w:val="006525D7"/>
    <w:rsid w:val="006530CF"/>
    <w:rsid w:val="0065563E"/>
    <w:rsid w:val="00656139"/>
    <w:rsid w:val="0065742D"/>
    <w:rsid w:val="006636C7"/>
    <w:rsid w:val="00663CDA"/>
    <w:rsid w:val="0066737F"/>
    <w:rsid w:val="006679B2"/>
    <w:rsid w:val="006757E7"/>
    <w:rsid w:val="00675D13"/>
    <w:rsid w:val="006902CA"/>
    <w:rsid w:val="00690C2A"/>
    <w:rsid w:val="00692BAC"/>
    <w:rsid w:val="00694DC1"/>
    <w:rsid w:val="006A1908"/>
    <w:rsid w:val="006A1E38"/>
    <w:rsid w:val="006A1EC4"/>
    <w:rsid w:val="006A28E2"/>
    <w:rsid w:val="006A6D53"/>
    <w:rsid w:val="006B2B84"/>
    <w:rsid w:val="006B2BED"/>
    <w:rsid w:val="006B39B3"/>
    <w:rsid w:val="006D1B5D"/>
    <w:rsid w:val="006D3583"/>
    <w:rsid w:val="006D3C68"/>
    <w:rsid w:val="006D457A"/>
    <w:rsid w:val="006D5741"/>
    <w:rsid w:val="006D65DB"/>
    <w:rsid w:val="006E0C50"/>
    <w:rsid w:val="006E423F"/>
    <w:rsid w:val="006E526F"/>
    <w:rsid w:val="006F4EC9"/>
    <w:rsid w:val="00700EE2"/>
    <w:rsid w:val="0070611F"/>
    <w:rsid w:val="00707198"/>
    <w:rsid w:val="00713E2A"/>
    <w:rsid w:val="00730C48"/>
    <w:rsid w:val="007400D5"/>
    <w:rsid w:val="007463F4"/>
    <w:rsid w:val="007517F5"/>
    <w:rsid w:val="0076343A"/>
    <w:rsid w:val="00766F9E"/>
    <w:rsid w:val="007749FD"/>
    <w:rsid w:val="00781155"/>
    <w:rsid w:val="007833D8"/>
    <w:rsid w:val="00787FE1"/>
    <w:rsid w:val="00791A1B"/>
    <w:rsid w:val="0079740C"/>
    <w:rsid w:val="007A44C9"/>
    <w:rsid w:val="007A4818"/>
    <w:rsid w:val="007B1099"/>
    <w:rsid w:val="007B6172"/>
    <w:rsid w:val="007C6420"/>
    <w:rsid w:val="007C6613"/>
    <w:rsid w:val="007D0A0A"/>
    <w:rsid w:val="007D1247"/>
    <w:rsid w:val="007D5C46"/>
    <w:rsid w:val="007D6AF6"/>
    <w:rsid w:val="007D7030"/>
    <w:rsid w:val="007E4C14"/>
    <w:rsid w:val="007F2835"/>
    <w:rsid w:val="007F5DE8"/>
    <w:rsid w:val="00800243"/>
    <w:rsid w:val="0080701E"/>
    <w:rsid w:val="00813A18"/>
    <w:rsid w:val="00817B84"/>
    <w:rsid w:val="00820F79"/>
    <w:rsid w:val="008271AA"/>
    <w:rsid w:val="0083096C"/>
    <w:rsid w:val="008324A1"/>
    <w:rsid w:val="00832AEB"/>
    <w:rsid w:val="00832B5D"/>
    <w:rsid w:val="00833D25"/>
    <w:rsid w:val="00835B25"/>
    <w:rsid w:val="008432E0"/>
    <w:rsid w:val="00843C8F"/>
    <w:rsid w:val="0084432E"/>
    <w:rsid w:val="00845C0F"/>
    <w:rsid w:val="008530FB"/>
    <w:rsid w:val="008548BD"/>
    <w:rsid w:val="00860494"/>
    <w:rsid w:val="00866BFA"/>
    <w:rsid w:val="00867A9B"/>
    <w:rsid w:val="00867EAE"/>
    <w:rsid w:val="008733FD"/>
    <w:rsid w:val="0087359B"/>
    <w:rsid w:val="00875A43"/>
    <w:rsid w:val="00882BEA"/>
    <w:rsid w:val="00883B9F"/>
    <w:rsid w:val="00890D52"/>
    <w:rsid w:val="00891267"/>
    <w:rsid w:val="00891686"/>
    <w:rsid w:val="00896048"/>
    <w:rsid w:val="008A1248"/>
    <w:rsid w:val="008A2690"/>
    <w:rsid w:val="008A39E4"/>
    <w:rsid w:val="008B0BA7"/>
    <w:rsid w:val="008B4BA4"/>
    <w:rsid w:val="008B4F0F"/>
    <w:rsid w:val="008B5121"/>
    <w:rsid w:val="008C0494"/>
    <w:rsid w:val="008C233D"/>
    <w:rsid w:val="008D1B98"/>
    <w:rsid w:val="008E6BB6"/>
    <w:rsid w:val="008F0FDE"/>
    <w:rsid w:val="008F2C40"/>
    <w:rsid w:val="008F3D45"/>
    <w:rsid w:val="008F641B"/>
    <w:rsid w:val="008F783A"/>
    <w:rsid w:val="00900331"/>
    <w:rsid w:val="00903AA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52AA"/>
    <w:rsid w:val="009D7707"/>
    <w:rsid w:val="009E6801"/>
    <w:rsid w:val="009E6A9C"/>
    <w:rsid w:val="009F1173"/>
    <w:rsid w:val="009F696B"/>
    <w:rsid w:val="00A01644"/>
    <w:rsid w:val="00A07CED"/>
    <w:rsid w:val="00A11EF7"/>
    <w:rsid w:val="00A14A31"/>
    <w:rsid w:val="00A163CE"/>
    <w:rsid w:val="00A174FB"/>
    <w:rsid w:val="00A22135"/>
    <w:rsid w:val="00A2343B"/>
    <w:rsid w:val="00A23ED0"/>
    <w:rsid w:val="00A2402C"/>
    <w:rsid w:val="00A25E23"/>
    <w:rsid w:val="00A27E9B"/>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B31"/>
    <w:rsid w:val="00AC5524"/>
    <w:rsid w:val="00AC709B"/>
    <w:rsid w:val="00AE07AE"/>
    <w:rsid w:val="00AE2BBF"/>
    <w:rsid w:val="00AF09CE"/>
    <w:rsid w:val="00AF7398"/>
    <w:rsid w:val="00B015FD"/>
    <w:rsid w:val="00B030DA"/>
    <w:rsid w:val="00B06BBD"/>
    <w:rsid w:val="00B15691"/>
    <w:rsid w:val="00B17558"/>
    <w:rsid w:val="00B20915"/>
    <w:rsid w:val="00B24BCC"/>
    <w:rsid w:val="00B34265"/>
    <w:rsid w:val="00B40102"/>
    <w:rsid w:val="00B40C99"/>
    <w:rsid w:val="00B42D32"/>
    <w:rsid w:val="00B43459"/>
    <w:rsid w:val="00B43C40"/>
    <w:rsid w:val="00B46998"/>
    <w:rsid w:val="00B52812"/>
    <w:rsid w:val="00B6028C"/>
    <w:rsid w:val="00B6187B"/>
    <w:rsid w:val="00B62451"/>
    <w:rsid w:val="00B64B9F"/>
    <w:rsid w:val="00B6696D"/>
    <w:rsid w:val="00B70D9F"/>
    <w:rsid w:val="00B714DB"/>
    <w:rsid w:val="00B7213B"/>
    <w:rsid w:val="00B7410A"/>
    <w:rsid w:val="00B82DDC"/>
    <w:rsid w:val="00B8574C"/>
    <w:rsid w:val="00B865AC"/>
    <w:rsid w:val="00BA2700"/>
    <w:rsid w:val="00BA2C70"/>
    <w:rsid w:val="00BB516F"/>
    <w:rsid w:val="00BC0850"/>
    <w:rsid w:val="00BC0A20"/>
    <w:rsid w:val="00BC17F5"/>
    <w:rsid w:val="00BC375B"/>
    <w:rsid w:val="00BC646C"/>
    <w:rsid w:val="00BD19EA"/>
    <w:rsid w:val="00BD3D4A"/>
    <w:rsid w:val="00BD5DD0"/>
    <w:rsid w:val="00BE3D9E"/>
    <w:rsid w:val="00BE605F"/>
    <w:rsid w:val="00BF0F90"/>
    <w:rsid w:val="00BF2FD8"/>
    <w:rsid w:val="00BF5031"/>
    <w:rsid w:val="00BF6921"/>
    <w:rsid w:val="00C00BCA"/>
    <w:rsid w:val="00C1379F"/>
    <w:rsid w:val="00C16F3C"/>
    <w:rsid w:val="00C1745A"/>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213"/>
    <w:rsid w:val="00C8484E"/>
    <w:rsid w:val="00C91A97"/>
    <w:rsid w:val="00C93890"/>
    <w:rsid w:val="00C94993"/>
    <w:rsid w:val="00CA0120"/>
    <w:rsid w:val="00CB6384"/>
    <w:rsid w:val="00CB7C67"/>
    <w:rsid w:val="00CC0FD5"/>
    <w:rsid w:val="00CC28F2"/>
    <w:rsid w:val="00CD740B"/>
    <w:rsid w:val="00CE28E6"/>
    <w:rsid w:val="00CE2E04"/>
    <w:rsid w:val="00CE7C96"/>
    <w:rsid w:val="00CE7CE2"/>
    <w:rsid w:val="00CF4048"/>
    <w:rsid w:val="00CF42E4"/>
    <w:rsid w:val="00CF5873"/>
    <w:rsid w:val="00CF7A6A"/>
    <w:rsid w:val="00D03DBC"/>
    <w:rsid w:val="00D07DAD"/>
    <w:rsid w:val="00D1349B"/>
    <w:rsid w:val="00D13727"/>
    <w:rsid w:val="00D13AB2"/>
    <w:rsid w:val="00D15D6F"/>
    <w:rsid w:val="00D16277"/>
    <w:rsid w:val="00D22ACC"/>
    <w:rsid w:val="00D23BCA"/>
    <w:rsid w:val="00D31767"/>
    <w:rsid w:val="00D32DE3"/>
    <w:rsid w:val="00D33258"/>
    <w:rsid w:val="00D33FD7"/>
    <w:rsid w:val="00D37341"/>
    <w:rsid w:val="00D47644"/>
    <w:rsid w:val="00D50048"/>
    <w:rsid w:val="00D507AF"/>
    <w:rsid w:val="00D50803"/>
    <w:rsid w:val="00D5103E"/>
    <w:rsid w:val="00D51482"/>
    <w:rsid w:val="00D54085"/>
    <w:rsid w:val="00D63031"/>
    <w:rsid w:val="00D72832"/>
    <w:rsid w:val="00D77E18"/>
    <w:rsid w:val="00D80DE1"/>
    <w:rsid w:val="00D8779A"/>
    <w:rsid w:val="00D91851"/>
    <w:rsid w:val="00D91D05"/>
    <w:rsid w:val="00D92290"/>
    <w:rsid w:val="00DA2B46"/>
    <w:rsid w:val="00DA4F72"/>
    <w:rsid w:val="00DB321A"/>
    <w:rsid w:val="00DB6B58"/>
    <w:rsid w:val="00DC0251"/>
    <w:rsid w:val="00DC356A"/>
    <w:rsid w:val="00DC493C"/>
    <w:rsid w:val="00DC6153"/>
    <w:rsid w:val="00DD1279"/>
    <w:rsid w:val="00DD3090"/>
    <w:rsid w:val="00DD7B06"/>
    <w:rsid w:val="00DE6D2D"/>
    <w:rsid w:val="00DF5F74"/>
    <w:rsid w:val="00E012F9"/>
    <w:rsid w:val="00E0341F"/>
    <w:rsid w:val="00E1214C"/>
    <w:rsid w:val="00E130A1"/>
    <w:rsid w:val="00E131D5"/>
    <w:rsid w:val="00E14D43"/>
    <w:rsid w:val="00E17932"/>
    <w:rsid w:val="00E31840"/>
    <w:rsid w:val="00E3608E"/>
    <w:rsid w:val="00E4208D"/>
    <w:rsid w:val="00E43FEA"/>
    <w:rsid w:val="00E5178C"/>
    <w:rsid w:val="00E5442A"/>
    <w:rsid w:val="00E60A27"/>
    <w:rsid w:val="00E6794E"/>
    <w:rsid w:val="00E72F65"/>
    <w:rsid w:val="00E82D53"/>
    <w:rsid w:val="00E83223"/>
    <w:rsid w:val="00E84669"/>
    <w:rsid w:val="00E9002B"/>
    <w:rsid w:val="00E92847"/>
    <w:rsid w:val="00E9382E"/>
    <w:rsid w:val="00E94F83"/>
    <w:rsid w:val="00E96825"/>
    <w:rsid w:val="00E97AD0"/>
    <w:rsid w:val="00EA0F50"/>
    <w:rsid w:val="00EA25B3"/>
    <w:rsid w:val="00EA357B"/>
    <w:rsid w:val="00EA53C8"/>
    <w:rsid w:val="00EA5CD1"/>
    <w:rsid w:val="00EB26F8"/>
    <w:rsid w:val="00EB631F"/>
    <w:rsid w:val="00ED006E"/>
    <w:rsid w:val="00ED2EE9"/>
    <w:rsid w:val="00EE0D01"/>
    <w:rsid w:val="00EE36F3"/>
    <w:rsid w:val="00EE45A7"/>
    <w:rsid w:val="00EE4857"/>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1854"/>
    <w:rsid w:val="00F43969"/>
    <w:rsid w:val="00F478E7"/>
    <w:rsid w:val="00F5156E"/>
    <w:rsid w:val="00F52236"/>
    <w:rsid w:val="00F570D5"/>
    <w:rsid w:val="00F60675"/>
    <w:rsid w:val="00F62489"/>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2022-02-01T15:10:00Z</cp:lastPrinted>
  <dcterms:created xsi:type="dcterms:W3CDTF">2024-02-27T14:52:00Z</dcterms:created>
  <dcterms:modified xsi:type="dcterms:W3CDTF">2024-02-27T14:52:00Z</dcterms:modified>
</cp:coreProperties>
</file>